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207" w:rsidRDefault="00A21207" w:rsidP="00A21207">
      <w:pPr>
        <w:spacing w:before="91"/>
        <w:ind w:left="120"/>
        <w:rPr>
          <w:b/>
          <w:sz w:val="28"/>
        </w:rPr>
      </w:pPr>
      <w:bookmarkStart w:id="0" w:name="_GoBack"/>
      <w:bookmarkEnd w:id="0"/>
      <w:r>
        <w:rPr>
          <w:b/>
          <w:spacing w:val="-2"/>
          <w:sz w:val="28"/>
        </w:rPr>
        <w:t>Appendix 1 Quality Standards</w:t>
      </w:r>
    </w:p>
    <w:p w:rsidR="00A21207" w:rsidRDefault="00A21207" w:rsidP="00A21207">
      <w:pPr>
        <w:pStyle w:val="BodyText"/>
        <w:spacing w:before="10"/>
        <w:rPr>
          <w:b/>
          <w:sz w:val="23"/>
        </w:rPr>
      </w:pPr>
    </w:p>
    <w:p w:rsidR="00A21207" w:rsidRDefault="00A21207" w:rsidP="00A21207">
      <w:pPr>
        <w:pStyle w:val="BodyText"/>
        <w:spacing w:before="1"/>
        <w:ind w:left="120"/>
      </w:pPr>
      <w:r>
        <w:t>There</w:t>
      </w:r>
      <w:r>
        <w:rPr>
          <w:spacing w:val="-1"/>
        </w:rPr>
        <w:t xml:space="preserve"> </w:t>
      </w:r>
      <w:r>
        <w:t>are</w:t>
      </w:r>
      <w:r>
        <w:rPr>
          <w:spacing w:val="-6"/>
        </w:rPr>
        <w:t xml:space="preserve"> </w:t>
      </w:r>
      <w:r>
        <w:t>four</w:t>
      </w:r>
      <w:r>
        <w:rPr>
          <w:spacing w:val="-1"/>
        </w:rPr>
        <w:t xml:space="preserve"> </w:t>
      </w:r>
      <w:r>
        <w:t>key</w:t>
      </w:r>
      <w:r>
        <w:rPr>
          <w:spacing w:val="-4"/>
        </w:rPr>
        <w:t xml:space="preserve"> </w:t>
      </w:r>
      <w:r>
        <w:t>themes</w:t>
      </w:r>
      <w:r>
        <w:rPr>
          <w:spacing w:val="-3"/>
        </w:rPr>
        <w:t xml:space="preserve"> </w:t>
      </w:r>
      <w:r>
        <w:t>for</w:t>
      </w:r>
      <w:r>
        <w:rPr>
          <w:spacing w:val="-1"/>
        </w:rPr>
        <w:t xml:space="preserve"> </w:t>
      </w:r>
      <w:r>
        <w:t>the</w:t>
      </w:r>
      <w:r>
        <w:rPr>
          <w:spacing w:val="-1"/>
        </w:rPr>
        <w:t xml:space="preserve"> </w:t>
      </w:r>
      <w:r>
        <w:t>standards,</w:t>
      </w:r>
      <w:r>
        <w:rPr>
          <w:spacing w:val="-3"/>
        </w:rPr>
        <w:t xml:space="preserve"> </w:t>
      </w:r>
      <w:r>
        <w:t>with</w:t>
      </w:r>
      <w:r>
        <w:rPr>
          <w:spacing w:val="-1"/>
        </w:rPr>
        <w:t xml:space="preserve"> </w:t>
      </w:r>
      <w:r>
        <w:t>a number</w:t>
      </w:r>
      <w:r>
        <w:rPr>
          <w:spacing w:val="-1"/>
        </w:rPr>
        <w:t xml:space="preserve"> </w:t>
      </w:r>
      <w:r>
        <w:t>of</w:t>
      </w:r>
      <w:r>
        <w:rPr>
          <w:spacing w:val="-1"/>
        </w:rPr>
        <w:t xml:space="preserve"> </w:t>
      </w:r>
      <w:r>
        <w:t>sub-headings</w:t>
      </w:r>
      <w:r>
        <w:rPr>
          <w:spacing w:val="-1"/>
        </w:rPr>
        <w:t xml:space="preserve"> </w:t>
      </w:r>
      <w:r>
        <w:t>as</w:t>
      </w:r>
      <w:r>
        <w:rPr>
          <w:spacing w:val="-2"/>
        </w:rPr>
        <w:t xml:space="preserve"> follows:</w:t>
      </w:r>
    </w:p>
    <w:p w:rsidR="00A21207" w:rsidRDefault="00A21207" w:rsidP="00A21207">
      <w:pPr>
        <w:pStyle w:val="BodyText"/>
        <w:spacing w:before="4"/>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7"/>
        <w:gridCol w:w="2789"/>
        <w:gridCol w:w="2794"/>
        <w:gridCol w:w="2801"/>
        <w:gridCol w:w="2790"/>
      </w:tblGrid>
      <w:tr w:rsidR="00A21207" w:rsidTr="00217B8E">
        <w:trPr>
          <w:trHeight w:val="760"/>
        </w:trPr>
        <w:tc>
          <w:tcPr>
            <w:tcW w:w="2777" w:type="dxa"/>
          </w:tcPr>
          <w:p w:rsidR="00A21207" w:rsidRDefault="00A21207" w:rsidP="00217B8E">
            <w:pPr>
              <w:pStyle w:val="TableParagraph"/>
              <w:spacing w:line="271" w:lineRule="exact"/>
              <w:ind w:left="107"/>
              <w:rPr>
                <w:b/>
                <w:sz w:val="24"/>
              </w:rPr>
            </w:pPr>
            <w:r>
              <w:rPr>
                <w:b/>
                <w:spacing w:val="-2"/>
                <w:sz w:val="24"/>
              </w:rPr>
              <w:t>Themes</w:t>
            </w:r>
          </w:p>
        </w:tc>
        <w:tc>
          <w:tcPr>
            <w:tcW w:w="2789" w:type="dxa"/>
          </w:tcPr>
          <w:p w:rsidR="00A21207" w:rsidRDefault="00A21207" w:rsidP="00217B8E">
            <w:pPr>
              <w:pStyle w:val="TableParagraph"/>
              <w:spacing w:line="248" w:lineRule="exact"/>
              <w:ind w:left="108"/>
              <w:rPr>
                <w:b/>
              </w:rPr>
            </w:pPr>
            <w:r>
              <w:rPr>
                <w:b/>
              </w:rPr>
              <w:t>Outcomes</w:t>
            </w:r>
            <w:r>
              <w:rPr>
                <w:b/>
                <w:spacing w:val="-5"/>
              </w:rPr>
              <w:t xml:space="preserve"> </w:t>
            </w:r>
            <w:r>
              <w:rPr>
                <w:b/>
              </w:rPr>
              <w:t>for, and</w:t>
            </w:r>
            <w:r>
              <w:rPr>
                <w:b/>
                <w:spacing w:val="-4"/>
              </w:rPr>
              <w:t xml:space="preserve"> </w:t>
            </w:r>
            <w:r>
              <w:rPr>
                <w:b/>
                <w:spacing w:val="-5"/>
              </w:rPr>
              <w:t>the</w:t>
            </w:r>
          </w:p>
          <w:p w:rsidR="00A21207" w:rsidRDefault="00A21207" w:rsidP="00217B8E">
            <w:pPr>
              <w:pStyle w:val="TableParagraph"/>
              <w:spacing w:line="252" w:lineRule="exact"/>
              <w:ind w:left="108"/>
              <w:rPr>
                <w:b/>
              </w:rPr>
            </w:pPr>
            <w:r>
              <w:rPr>
                <w:b/>
              </w:rPr>
              <w:t>experiences</w:t>
            </w:r>
            <w:r>
              <w:rPr>
                <w:b/>
                <w:spacing w:val="-16"/>
              </w:rPr>
              <w:t xml:space="preserve"> </w:t>
            </w:r>
            <w:r>
              <w:rPr>
                <w:b/>
              </w:rPr>
              <w:t>of,</w:t>
            </w:r>
            <w:r>
              <w:rPr>
                <w:b/>
                <w:spacing w:val="-15"/>
              </w:rPr>
              <w:t xml:space="preserve"> </w:t>
            </w:r>
            <w:r>
              <w:rPr>
                <w:b/>
              </w:rPr>
              <w:t>people who use services</w:t>
            </w:r>
          </w:p>
        </w:tc>
        <w:tc>
          <w:tcPr>
            <w:tcW w:w="2794" w:type="dxa"/>
          </w:tcPr>
          <w:p w:rsidR="00A21207" w:rsidRDefault="00A21207" w:rsidP="00217B8E">
            <w:pPr>
              <w:pStyle w:val="TableParagraph"/>
              <w:spacing w:line="242" w:lineRule="auto"/>
              <w:ind w:left="108" w:right="128"/>
              <w:rPr>
                <w:b/>
              </w:rPr>
            </w:pPr>
            <w:r>
              <w:rPr>
                <w:b/>
              </w:rPr>
              <w:t>Leadership, Strategy and</w:t>
            </w:r>
            <w:r>
              <w:rPr>
                <w:b/>
                <w:spacing w:val="-16"/>
              </w:rPr>
              <w:t xml:space="preserve"> </w:t>
            </w:r>
            <w:r>
              <w:rPr>
                <w:b/>
              </w:rPr>
              <w:t>Working</w:t>
            </w:r>
            <w:r>
              <w:rPr>
                <w:b/>
                <w:spacing w:val="-15"/>
              </w:rPr>
              <w:t xml:space="preserve"> </w:t>
            </w:r>
            <w:r>
              <w:rPr>
                <w:b/>
              </w:rPr>
              <w:t>Together</w:t>
            </w:r>
          </w:p>
        </w:tc>
        <w:tc>
          <w:tcPr>
            <w:tcW w:w="2801" w:type="dxa"/>
          </w:tcPr>
          <w:p w:rsidR="00A21207" w:rsidRDefault="00A21207" w:rsidP="00217B8E">
            <w:pPr>
              <w:pStyle w:val="TableParagraph"/>
              <w:spacing w:line="248" w:lineRule="exact"/>
              <w:ind w:left="108"/>
              <w:rPr>
                <w:b/>
              </w:rPr>
            </w:pPr>
            <w:r>
              <w:rPr>
                <w:b/>
              </w:rPr>
              <w:t>Commissioning,</w:t>
            </w:r>
            <w:r>
              <w:rPr>
                <w:b/>
                <w:spacing w:val="-9"/>
              </w:rPr>
              <w:t xml:space="preserve"> </w:t>
            </w:r>
            <w:r>
              <w:rPr>
                <w:b/>
                <w:spacing w:val="-2"/>
              </w:rPr>
              <w:t>Service</w:t>
            </w:r>
          </w:p>
          <w:p w:rsidR="00A21207" w:rsidRDefault="00A21207" w:rsidP="00217B8E">
            <w:pPr>
              <w:pStyle w:val="TableParagraph"/>
              <w:spacing w:line="252" w:lineRule="exact"/>
              <w:ind w:left="108"/>
              <w:rPr>
                <w:b/>
              </w:rPr>
            </w:pPr>
            <w:r>
              <w:rPr>
                <w:b/>
              </w:rPr>
              <w:t>Delivery</w:t>
            </w:r>
            <w:r>
              <w:rPr>
                <w:b/>
                <w:spacing w:val="-16"/>
              </w:rPr>
              <w:t xml:space="preserve"> </w:t>
            </w:r>
            <w:r>
              <w:rPr>
                <w:b/>
              </w:rPr>
              <w:t>and</w:t>
            </w:r>
            <w:r>
              <w:rPr>
                <w:b/>
                <w:spacing w:val="38"/>
              </w:rPr>
              <w:t xml:space="preserve"> </w:t>
            </w:r>
            <w:r>
              <w:rPr>
                <w:b/>
              </w:rPr>
              <w:t xml:space="preserve">Effective </w:t>
            </w:r>
            <w:r>
              <w:rPr>
                <w:b/>
                <w:spacing w:val="-2"/>
              </w:rPr>
              <w:t>Practice</w:t>
            </w:r>
          </w:p>
        </w:tc>
        <w:tc>
          <w:tcPr>
            <w:tcW w:w="2790" w:type="dxa"/>
          </w:tcPr>
          <w:p w:rsidR="00A21207" w:rsidRDefault="00A21207" w:rsidP="00217B8E">
            <w:pPr>
              <w:pStyle w:val="TableParagraph"/>
              <w:spacing w:line="242" w:lineRule="auto"/>
              <w:ind w:left="108" w:right="30"/>
              <w:rPr>
                <w:b/>
              </w:rPr>
            </w:pPr>
            <w:r>
              <w:rPr>
                <w:b/>
              </w:rPr>
              <w:t>Performance and Resource</w:t>
            </w:r>
            <w:r>
              <w:rPr>
                <w:b/>
                <w:spacing w:val="-16"/>
              </w:rPr>
              <w:t xml:space="preserve"> </w:t>
            </w:r>
            <w:r>
              <w:rPr>
                <w:b/>
              </w:rPr>
              <w:t>Management</w:t>
            </w:r>
          </w:p>
        </w:tc>
      </w:tr>
      <w:tr w:rsidR="00A21207" w:rsidTr="00217B8E">
        <w:trPr>
          <w:trHeight w:val="5641"/>
        </w:trPr>
        <w:tc>
          <w:tcPr>
            <w:tcW w:w="2777" w:type="dxa"/>
          </w:tcPr>
          <w:p w:rsidR="00A21207" w:rsidRDefault="00A21207" w:rsidP="00217B8E">
            <w:pPr>
              <w:pStyle w:val="TableParagraph"/>
              <w:spacing w:line="272" w:lineRule="exact"/>
              <w:ind w:left="107"/>
              <w:rPr>
                <w:b/>
                <w:sz w:val="24"/>
              </w:rPr>
            </w:pPr>
            <w:r>
              <w:rPr>
                <w:b/>
                <w:spacing w:val="-2"/>
                <w:sz w:val="24"/>
              </w:rPr>
              <w:t>Elements</w:t>
            </w:r>
          </w:p>
        </w:tc>
        <w:tc>
          <w:tcPr>
            <w:tcW w:w="2789" w:type="dxa"/>
          </w:tcPr>
          <w:p w:rsidR="00A21207" w:rsidRDefault="00A21207" w:rsidP="00217B8E">
            <w:pPr>
              <w:pStyle w:val="TableParagraph"/>
              <w:numPr>
                <w:ilvl w:val="0"/>
                <w:numId w:val="48"/>
              </w:numPr>
              <w:tabs>
                <w:tab w:val="left" w:pos="353"/>
              </w:tabs>
              <w:spacing w:line="249" w:lineRule="exact"/>
              <w:rPr>
                <w:b/>
              </w:rPr>
            </w:pPr>
            <w:r>
              <w:rPr>
                <w:b/>
                <w:spacing w:val="-2"/>
              </w:rPr>
              <w:t>Outcomes</w:t>
            </w:r>
          </w:p>
          <w:p w:rsidR="00A21207" w:rsidRDefault="00A21207" w:rsidP="00217B8E">
            <w:pPr>
              <w:pStyle w:val="TableParagraph"/>
              <w:spacing w:before="9"/>
              <w:rPr>
                <w:sz w:val="21"/>
              </w:rPr>
            </w:pPr>
          </w:p>
          <w:p w:rsidR="00A21207" w:rsidRDefault="00A21207" w:rsidP="00217B8E">
            <w:pPr>
              <w:pStyle w:val="TableParagraph"/>
              <w:numPr>
                <w:ilvl w:val="0"/>
                <w:numId w:val="48"/>
              </w:numPr>
              <w:tabs>
                <w:tab w:val="left" w:pos="355"/>
              </w:tabs>
              <w:ind w:left="108" w:right="187" w:firstLine="0"/>
              <w:rPr>
                <w:b/>
              </w:rPr>
            </w:pPr>
            <w:r>
              <w:rPr>
                <w:b/>
              </w:rPr>
              <w:t>People’s</w:t>
            </w:r>
            <w:r>
              <w:rPr>
                <w:b/>
                <w:spacing w:val="-16"/>
              </w:rPr>
              <w:t xml:space="preserve"> </w:t>
            </w:r>
            <w:r>
              <w:rPr>
                <w:b/>
              </w:rPr>
              <w:t>experiences of safeguarding</w:t>
            </w:r>
          </w:p>
          <w:p w:rsidR="00A21207" w:rsidRDefault="00A21207" w:rsidP="00217B8E">
            <w:pPr>
              <w:pStyle w:val="TableParagraph"/>
              <w:rPr>
                <w:sz w:val="24"/>
              </w:rPr>
            </w:pPr>
          </w:p>
          <w:p w:rsidR="00A21207" w:rsidRDefault="00A21207" w:rsidP="00217B8E">
            <w:pPr>
              <w:pStyle w:val="TableParagraph"/>
              <w:rPr>
                <w:sz w:val="24"/>
              </w:rPr>
            </w:pPr>
          </w:p>
          <w:p w:rsidR="00A21207" w:rsidRDefault="00A21207" w:rsidP="00217B8E">
            <w:pPr>
              <w:pStyle w:val="TableParagraph"/>
              <w:spacing w:before="212"/>
              <w:ind w:left="108"/>
            </w:pPr>
            <w:r>
              <w:t>This theme looks at what difference</w:t>
            </w:r>
            <w:r>
              <w:rPr>
                <w:spacing w:val="-13"/>
              </w:rPr>
              <w:t xml:space="preserve"> </w:t>
            </w:r>
            <w:r>
              <w:t>to</w:t>
            </w:r>
            <w:r>
              <w:rPr>
                <w:spacing w:val="-13"/>
              </w:rPr>
              <w:t xml:space="preserve"> </w:t>
            </w:r>
            <w:r>
              <w:t>outcomes</w:t>
            </w:r>
            <w:r>
              <w:rPr>
                <w:spacing w:val="-13"/>
              </w:rPr>
              <w:t xml:space="preserve"> </w:t>
            </w:r>
            <w:r>
              <w:t>for people there has been in relation to Safeguarding Adults and the quality of experience</w:t>
            </w:r>
            <w:r>
              <w:rPr>
                <w:spacing w:val="-3"/>
              </w:rPr>
              <w:t xml:space="preserve"> </w:t>
            </w:r>
            <w:r>
              <w:t>of people</w:t>
            </w:r>
            <w:r>
              <w:rPr>
                <w:spacing w:val="-3"/>
              </w:rPr>
              <w:t xml:space="preserve"> </w:t>
            </w:r>
            <w:r>
              <w:t xml:space="preserve">who have used the services </w:t>
            </w:r>
            <w:r>
              <w:rPr>
                <w:spacing w:val="-2"/>
              </w:rPr>
              <w:t>provided</w:t>
            </w:r>
          </w:p>
        </w:tc>
        <w:tc>
          <w:tcPr>
            <w:tcW w:w="2794" w:type="dxa"/>
          </w:tcPr>
          <w:p w:rsidR="00A21207" w:rsidRDefault="00A21207" w:rsidP="00217B8E">
            <w:pPr>
              <w:pStyle w:val="TableParagraph"/>
              <w:spacing w:line="477" w:lineRule="auto"/>
              <w:ind w:left="108" w:right="128"/>
              <w:rPr>
                <w:b/>
              </w:rPr>
            </w:pPr>
            <w:r>
              <w:rPr>
                <w:b/>
              </w:rPr>
              <w:t>3</w:t>
            </w:r>
            <w:r>
              <w:rPr>
                <w:b/>
                <w:spacing w:val="-16"/>
              </w:rPr>
              <w:t xml:space="preserve"> </w:t>
            </w:r>
            <w:r>
              <w:rPr>
                <w:b/>
              </w:rPr>
              <w:t>Collective</w:t>
            </w:r>
            <w:r>
              <w:rPr>
                <w:b/>
                <w:spacing w:val="-15"/>
              </w:rPr>
              <w:t xml:space="preserve"> </w:t>
            </w:r>
            <w:r>
              <w:rPr>
                <w:b/>
              </w:rPr>
              <w:t xml:space="preserve">Leadership </w:t>
            </w:r>
            <w:proofErr w:type="spellStart"/>
            <w:r>
              <w:rPr>
                <w:b/>
                <w:spacing w:val="-2"/>
              </w:rPr>
              <w:t>4.Strategy</w:t>
            </w:r>
            <w:proofErr w:type="spellEnd"/>
          </w:p>
          <w:p w:rsidR="00A21207" w:rsidRDefault="00A21207" w:rsidP="00217B8E">
            <w:pPr>
              <w:pStyle w:val="TableParagraph"/>
              <w:ind w:left="108" w:right="128"/>
              <w:rPr>
                <w:b/>
              </w:rPr>
            </w:pPr>
            <w:r>
              <w:rPr>
                <w:b/>
              </w:rPr>
              <w:t>5</w:t>
            </w:r>
            <w:r>
              <w:rPr>
                <w:b/>
                <w:spacing w:val="-16"/>
              </w:rPr>
              <w:t xml:space="preserve"> </w:t>
            </w:r>
            <w:r>
              <w:rPr>
                <w:b/>
              </w:rPr>
              <w:t>Safeguarding</w:t>
            </w:r>
            <w:r>
              <w:rPr>
                <w:b/>
                <w:spacing w:val="-15"/>
              </w:rPr>
              <w:t xml:space="preserve"> </w:t>
            </w:r>
            <w:r>
              <w:rPr>
                <w:b/>
              </w:rPr>
              <w:t xml:space="preserve">Adult </w:t>
            </w:r>
            <w:r>
              <w:rPr>
                <w:b/>
                <w:spacing w:val="-4"/>
              </w:rPr>
              <w:t>Board</w:t>
            </w:r>
          </w:p>
          <w:p w:rsidR="00A21207" w:rsidRDefault="00A21207" w:rsidP="00217B8E">
            <w:pPr>
              <w:pStyle w:val="TableParagraph"/>
              <w:spacing w:before="3"/>
            </w:pPr>
          </w:p>
          <w:p w:rsidR="00A21207" w:rsidRDefault="00A21207" w:rsidP="00217B8E">
            <w:pPr>
              <w:pStyle w:val="TableParagraph"/>
              <w:spacing w:line="252" w:lineRule="exact"/>
              <w:ind w:left="108"/>
            </w:pPr>
            <w:r>
              <w:t>This</w:t>
            </w:r>
            <w:r>
              <w:rPr>
                <w:spacing w:val="-8"/>
              </w:rPr>
              <w:t xml:space="preserve"> </w:t>
            </w:r>
            <w:r>
              <w:t>theme</w:t>
            </w:r>
            <w:r>
              <w:rPr>
                <w:spacing w:val="-3"/>
              </w:rPr>
              <w:t xml:space="preserve"> </w:t>
            </w:r>
            <w:r>
              <w:t>looks</w:t>
            </w:r>
            <w:r>
              <w:rPr>
                <w:spacing w:val="-5"/>
              </w:rPr>
              <w:t xml:space="preserve"> at:</w:t>
            </w:r>
          </w:p>
          <w:p w:rsidR="00A21207" w:rsidRDefault="00A21207" w:rsidP="00217B8E">
            <w:pPr>
              <w:pStyle w:val="TableParagraph"/>
              <w:numPr>
                <w:ilvl w:val="0"/>
                <w:numId w:val="47"/>
              </w:numPr>
              <w:tabs>
                <w:tab w:val="left" w:pos="253"/>
              </w:tabs>
              <w:ind w:right="546"/>
            </w:pPr>
            <w:r>
              <w:t>the</w:t>
            </w:r>
            <w:r>
              <w:rPr>
                <w:spacing w:val="-4"/>
              </w:rPr>
              <w:t xml:space="preserve"> </w:t>
            </w:r>
            <w:r>
              <w:t>overall</w:t>
            </w:r>
            <w:r>
              <w:rPr>
                <w:spacing w:val="-4"/>
              </w:rPr>
              <w:t xml:space="preserve"> </w:t>
            </w:r>
            <w:r>
              <w:t>vision</w:t>
            </w:r>
            <w:r>
              <w:rPr>
                <w:spacing w:val="-4"/>
              </w:rPr>
              <w:t xml:space="preserve"> </w:t>
            </w:r>
            <w:r>
              <w:t>for Safeguarding</w:t>
            </w:r>
            <w:r>
              <w:rPr>
                <w:spacing w:val="-16"/>
              </w:rPr>
              <w:t xml:space="preserve"> </w:t>
            </w:r>
            <w:r>
              <w:t>Adults</w:t>
            </w:r>
          </w:p>
          <w:p w:rsidR="00A21207" w:rsidRDefault="00A21207" w:rsidP="00217B8E">
            <w:pPr>
              <w:pStyle w:val="TableParagraph"/>
              <w:numPr>
                <w:ilvl w:val="0"/>
                <w:numId w:val="47"/>
              </w:numPr>
              <w:tabs>
                <w:tab w:val="left" w:pos="253"/>
              </w:tabs>
              <w:ind w:right="193"/>
            </w:pPr>
            <w:r>
              <w:t>the</w:t>
            </w:r>
            <w:r>
              <w:rPr>
                <w:spacing w:val="-10"/>
              </w:rPr>
              <w:t xml:space="preserve"> </w:t>
            </w:r>
            <w:r>
              <w:t>strategy</w:t>
            </w:r>
            <w:r>
              <w:rPr>
                <w:spacing w:val="-12"/>
              </w:rPr>
              <w:t xml:space="preserve"> </w:t>
            </w:r>
            <w:r>
              <w:t>that</w:t>
            </w:r>
            <w:r>
              <w:rPr>
                <w:spacing w:val="-8"/>
              </w:rPr>
              <w:t xml:space="preserve"> </w:t>
            </w:r>
            <w:r>
              <w:t>is</w:t>
            </w:r>
            <w:r>
              <w:rPr>
                <w:spacing w:val="-9"/>
              </w:rPr>
              <w:t xml:space="preserve"> </w:t>
            </w:r>
            <w:r>
              <w:t>used to achieve that vision</w:t>
            </w:r>
          </w:p>
          <w:p w:rsidR="00A21207" w:rsidRDefault="00A21207" w:rsidP="00217B8E">
            <w:pPr>
              <w:pStyle w:val="TableParagraph"/>
              <w:numPr>
                <w:ilvl w:val="0"/>
                <w:numId w:val="47"/>
              </w:numPr>
              <w:tabs>
                <w:tab w:val="left" w:pos="253"/>
              </w:tabs>
              <w:spacing w:line="267" w:lineRule="exact"/>
              <w:ind w:hanging="145"/>
            </w:pPr>
            <w:r>
              <w:t>how</w:t>
            </w:r>
            <w:r>
              <w:rPr>
                <w:spacing w:val="-8"/>
              </w:rPr>
              <w:t xml:space="preserve"> </w:t>
            </w:r>
            <w:r>
              <w:t>this</w:t>
            </w:r>
            <w:r>
              <w:rPr>
                <w:spacing w:val="-1"/>
              </w:rPr>
              <w:t xml:space="preserve"> </w:t>
            </w:r>
            <w:r>
              <w:t>is</w:t>
            </w:r>
            <w:r>
              <w:rPr>
                <w:spacing w:val="-1"/>
              </w:rPr>
              <w:t xml:space="preserve"> </w:t>
            </w:r>
            <w:r>
              <w:rPr>
                <w:spacing w:val="-5"/>
              </w:rPr>
              <w:t>led</w:t>
            </w:r>
          </w:p>
          <w:p w:rsidR="00A21207" w:rsidRDefault="00A21207" w:rsidP="00217B8E">
            <w:pPr>
              <w:pStyle w:val="TableParagraph"/>
              <w:numPr>
                <w:ilvl w:val="0"/>
                <w:numId w:val="47"/>
              </w:numPr>
              <w:tabs>
                <w:tab w:val="left" w:pos="253"/>
              </w:tabs>
              <w:ind w:right="657"/>
            </w:pPr>
            <w:r>
              <w:t>the role and performance</w:t>
            </w:r>
            <w:r>
              <w:rPr>
                <w:spacing w:val="-8"/>
              </w:rPr>
              <w:t xml:space="preserve"> </w:t>
            </w:r>
            <w:r>
              <w:t>of</w:t>
            </w:r>
            <w:r>
              <w:rPr>
                <w:spacing w:val="-5"/>
              </w:rPr>
              <w:t xml:space="preserve"> </w:t>
            </w:r>
            <w:r>
              <w:t>the Safeguarding</w:t>
            </w:r>
            <w:r>
              <w:rPr>
                <w:spacing w:val="-16"/>
              </w:rPr>
              <w:t xml:space="preserve"> </w:t>
            </w:r>
            <w:r>
              <w:t>Adult Board (SAB)</w:t>
            </w:r>
          </w:p>
          <w:p w:rsidR="00A21207" w:rsidRDefault="00A21207" w:rsidP="00217B8E">
            <w:pPr>
              <w:pStyle w:val="TableParagraph"/>
              <w:numPr>
                <w:ilvl w:val="0"/>
                <w:numId w:val="47"/>
              </w:numPr>
              <w:tabs>
                <w:tab w:val="left" w:pos="253"/>
              </w:tabs>
              <w:ind w:right="264"/>
            </w:pPr>
            <w:r>
              <w:t>how all partners work together</w:t>
            </w:r>
            <w:r>
              <w:rPr>
                <w:spacing w:val="-13"/>
              </w:rPr>
              <w:t xml:space="preserve"> </w:t>
            </w:r>
            <w:r>
              <w:t>to</w:t>
            </w:r>
            <w:r>
              <w:rPr>
                <w:spacing w:val="-12"/>
              </w:rPr>
              <w:t xml:space="preserve"> </w:t>
            </w:r>
            <w:r>
              <w:t>ensure</w:t>
            </w:r>
            <w:r>
              <w:rPr>
                <w:spacing w:val="-12"/>
              </w:rPr>
              <w:t xml:space="preserve"> </w:t>
            </w:r>
            <w:r>
              <w:t xml:space="preserve">high quality services and </w:t>
            </w:r>
            <w:r>
              <w:rPr>
                <w:spacing w:val="-2"/>
              </w:rPr>
              <w:t>outcomes</w:t>
            </w:r>
          </w:p>
        </w:tc>
        <w:tc>
          <w:tcPr>
            <w:tcW w:w="2801" w:type="dxa"/>
          </w:tcPr>
          <w:p w:rsidR="00A21207" w:rsidRDefault="00A21207" w:rsidP="00217B8E">
            <w:pPr>
              <w:pStyle w:val="TableParagraph"/>
              <w:numPr>
                <w:ilvl w:val="0"/>
                <w:numId w:val="46"/>
              </w:numPr>
              <w:tabs>
                <w:tab w:val="left" w:pos="356"/>
              </w:tabs>
              <w:spacing w:line="249" w:lineRule="exact"/>
              <w:rPr>
                <w:b/>
              </w:rPr>
            </w:pPr>
            <w:r>
              <w:rPr>
                <w:b/>
                <w:spacing w:val="-2"/>
              </w:rPr>
              <w:t>Commissioning</w:t>
            </w:r>
          </w:p>
          <w:p w:rsidR="00A21207" w:rsidRDefault="00A21207" w:rsidP="00217B8E">
            <w:pPr>
              <w:pStyle w:val="TableParagraph"/>
              <w:spacing w:before="9"/>
              <w:rPr>
                <w:sz w:val="21"/>
              </w:rPr>
            </w:pPr>
          </w:p>
          <w:p w:rsidR="00A21207" w:rsidRDefault="00A21207" w:rsidP="00217B8E">
            <w:pPr>
              <w:pStyle w:val="TableParagraph"/>
              <w:numPr>
                <w:ilvl w:val="0"/>
                <w:numId w:val="46"/>
              </w:numPr>
              <w:tabs>
                <w:tab w:val="left" w:pos="356"/>
              </w:tabs>
              <w:ind w:left="108" w:right="286" w:firstLine="0"/>
              <w:rPr>
                <w:b/>
              </w:rPr>
            </w:pPr>
            <w:r>
              <w:rPr>
                <w:b/>
              </w:rPr>
              <w:t>Service</w:t>
            </w:r>
            <w:r>
              <w:rPr>
                <w:b/>
                <w:spacing w:val="-16"/>
              </w:rPr>
              <w:t xml:space="preserve"> </w:t>
            </w:r>
            <w:r>
              <w:rPr>
                <w:b/>
              </w:rPr>
              <w:t>Delivery</w:t>
            </w:r>
            <w:r>
              <w:rPr>
                <w:b/>
                <w:spacing w:val="-15"/>
              </w:rPr>
              <w:t xml:space="preserve"> </w:t>
            </w:r>
            <w:r>
              <w:rPr>
                <w:b/>
              </w:rPr>
              <w:t>and effective practice</w:t>
            </w:r>
          </w:p>
          <w:p w:rsidR="00A21207" w:rsidRDefault="00A21207" w:rsidP="00217B8E">
            <w:pPr>
              <w:pStyle w:val="TableParagraph"/>
              <w:rPr>
                <w:sz w:val="24"/>
              </w:rPr>
            </w:pPr>
          </w:p>
          <w:p w:rsidR="00A21207" w:rsidRDefault="00A21207" w:rsidP="00217B8E">
            <w:pPr>
              <w:pStyle w:val="TableParagraph"/>
              <w:rPr>
                <w:sz w:val="24"/>
              </w:rPr>
            </w:pPr>
          </w:p>
          <w:p w:rsidR="00A21207" w:rsidRDefault="00A21207" w:rsidP="00217B8E">
            <w:pPr>
              <w:pStyle w:val="TableParagraph"/>
              <w:spacing w:before="212"/>
              <w:ind w:left="108" w:right="110"/>
            </w:pPr>
            <w:r>
              <w:t>This theme looks the role of commissioning in shaping</w:t>
            </w:r>
            <w:r>
              <w:rPr>
                <w:spacing w:val="-5"/>
              </w:rPr>
              <w:t xml:space="preserve"> </w:t>
            </w:r>
            <w:r>
              <w:t>services,</w:t>
            </w:r>
            <w:r>
              <w:rPr>
                <w:spacing w:val="-4"/>
              </w:rPr>
              <w:t xml:space="preserve"> </w:t>
            </w:r>
            <w:r>
              <w:t>and</w:t>
            </w:r>
            <w:r>
              <w:rPr>
                <w:spacing w:val="-7"/>
              </w:rPr>
              <w:t xml:space="preserve"> </w:t>
            </w:r>
            <w:r>
              <w:t>the quality and effectiveness of service delivery and practice</w:t>
            </w:r>
            <w:r>
              <w:rPr>
                <w:spacing w:val="-14"/>
              </w:rPr>
              <w:t xml:space="preserve"> </w:t>
            </w:r>
            <w:r>
              <w:t>in</w:t>
            </w:r>
            <w:r>
              <w:rPr>
                <w:spacing w:val="-13"/>
              </w:rPr>
              <w:t xml:space="preserve"> </w:t>
            </w:r>
            <w:r>
              <w:t>securing</w:t>
            </w:r>
            <w:r>
              <w:rPr>
                <w:spacing w:val="-13"/>
              </w:rPr>
              <w:t xml:space="preserve"> </w:t>
            </w:r>
            <w:r>
              <w:t>better outcomes for people</w:t>
            </w:r>
          </w:p>
        </w:tc>
        <w:tc>
          <w:tcPr>
            <w:tcW w:w="2790" w:type="dxa"/>
          </w:tcPr>
          <w:p w:rsidR="00A21207" w:rsidRDefault="00A21207" w:rsidP="00217B8E">
            <w:pPr>
              <w:pStyle w:val="TableParagraph"/>
              <w:ind w:left="108" w:right="30"/>
              <w:rPr>
                <w:b/>
              </w:rPr>
            </w:pPr>
            <w:r>
              <w:rPr>
                <w:b/>
              </w:rPr>
              <w:t>8. Performance and resource</w:t>
            </w:r>
            <w:r>
              <w:rPr>
                <w:b/>
                <w:spacing w:val="-3"/>
              </w:rPr>
              <w:t xml:space="preserve"> </w:t>
            </w:r>
            <w:r>
              <w:rPr>
                <w:b/>
                <w:spacing w:val="-2"/>
              </w:rPr>
              <w:t>management</w:t>
            </w:r>
          </w:p>
          <w:p w:rsidR="00A21207" w:rsidRDefault="00A21207" w:rsidP="00217B8E">
            <w:pPr>
              <w:pStyle w:val="TableParagraph"/>
              <w:rPr>
                <w:sz w:val="24"/>
              </w:rPr>
            </w:pPr>
          </w:p>
          <w:p w:rsidR="00A21207" w:rsidRDefault="00A21207" w:rsidP="00217B8E">
            <w:pPr>
              <w:pStyle w:val="TableParagraph"/>
              <w:rPr>
                <w:sz w:val="24"/>
              </w:rPr>
            </w:pPr>
          </w:p>
          <w:p w:rsidR="00A21207" w:rsidRDefault="00A21207" w:rsidP="00217B8E">
            <w:pPr>
              <w:pStyle w:val="TableParagraph"/>
              <w:rPr>
                <w:sz w:val="24"/>
              </w:rPr>
            </w:pPr>
          </w:p>
          <w:p w:rsidR="00A21207" w:rsidRDefault="00A21207" w:rsidP="00217B8E">
            <w:pPr>
              <w:pStyle w:val="TableParagraph"/>
              <w:rPr>
                <w:sz w:val="24"/>
              </w:rPr>
            </w:pPr>
          </w:p>
          <w:p w:rsidR="00A21207" w:rsidRDefault="00A21207" w:rsidP="00217B8E">
            <w:pPr>
              <w:pStyle w:val="TableParagraph"/>
              <w:spacing w:before="159"/>
              <w:ind w:left="108" w:right="30"/>
            </w:pPr>
            <w:r>
              <w:t>This</w:t>
            </w:r>
            <w:r>
              <w:rPr>
                <w:spacing w:val="-5"/>
              </w:rPr>
              <w:t xml:space="preserve"> </w:t>
            </w:r>
            <w:r>
              <w:t>theme</w:t>
            </w:r>
            <w:r>
              <w:rPr>
                <w:spacing w:val="-3"/>
              </w:rPr>
              <w:t xml:space="preserve"> </w:t>
            </w:r>
            <w:r>
              <w:t>looks</w:t>
            </w:r>
            <w:r>
              <w:rPr>
                <w:spacing w:val="-5"/>
              </w:rPr>
              <w:t xml:space="preserve"> </w:t>
            </w:r>
            <w:r>
              <w:t>at</w:t>
            </w:r>
            <w:r>
              <w:rPr>
                <w:spacing w:val="-4"/>
              </w:rPr>
              <w:t xml:space="preserve"> </w:t>
            </w:r>
            <w:r>
              <w:t>how the performance and resources</w:t>
            </w:r>
            <w:r>
              <w:rPr>
                <w:spacing w:val="-14"/>
              </w:rPr>
              <w:t xml:space="preserve"> </w:t>
            </w:r>
            <w:r>
              <w:t>of</w:t>
            </w:r>
            <w:r>
              <w:rPr>
                <w:spacing w:val="-13"/>
              </w:rPr>
              <w:t xml:space="preserve"> </w:t>
            </w:r>
            <w:r>
              <w:t>the</w:t>
            </w:r>
            <w:r>
              <w:rPr>
                <w:spacing w:val="-12"/>
              </w:rPr>
              <w:t xml:space="preserve"> </w:t>
            </w:r>
            <w:r>
              <w:t xml:space="preserve">service, including its people, are </w:t>
            </w:r>
            <w:r>
              <w:rPr>
                <w:spacing w:val="-2"/>
              </w:rPr>
              <w:t>managed</w:t>
            </w:r>
          </w:p>
        </w:tc>
      </w:tr>
    </w:tbl>
    <w:p w:rsidR="00A21207" w:rsidRDefault="00A21207" w:rsidP="00A21207">
      <w:pPr>
        <w:sectPr w:rsidR="00A21207">
          <w:pgSz w:w="16840" w:h="11910" w:orient="landscape"/>
          <w:pgMar w:top="1100" w:right="1100" w:bottom="1140" w:left="1320" w:header="0" w:footer="955" w:gutter="0"/>
          <w:cols w:space="720"/>
        </w:sectPr>
      </w:pPr>
    </w:p>
    <w:p w:rsidR="00A21207" w:rsidRDefault="00A21207" w:rsidP="00A21207">
      <w:pPr>
        <w:pStyle w:val="BodyText"/>
        <w:spacing w:before="7"/>
        <w:rPr>
          <w:sz w:val="20"/>
        </w:rPr>
      </w:pPr>
    </w:p>
    <w:p w:rsidR="00A21207" w:rsidRDefault="00A21207" w:rsidP="00A21207">
      <w:pPr>
        <w:pStyle w:val="Heading1"/>
      </w:pPr>
      <w:r>
        <w:t>Outcomes</w:t>
      </w:r>
      <w:r>
        <w:rPr>
          <w:spacing w:val="-6"/>
        </w:rPr>
        <w:t xml:space="preserve"> </w:t>
      </w:r>
      <w:r>
        <w:t>for</w:t>
      </w:r>
      <w:r>
        <w:rPr>
          <w:spacing w:val="-5"/>
        </w:rPr>
        <w:t xml:space="preserve"> </w:t>
      </w:r>
      <w:r>
        <w:t>and</w:t>
      </w:r>
      <w:r>
        <w:rPr>
          <w:spacing w:val="-6"/>
        </w:rPr>
        <w:t xml:space="preserve"> </w:t>
      </w:r>
      <w:r>
        <w:t>the</w:t>
      </w:r>
      <w:r>
        <w:rPr>
          <w:spacing w:val="-5"/>
        </w:rPr>
        <w:t xml:space="preserve"> </w:t>
      </w:r>
      <w:r>
        <w:t>experiences</w:t>
      </w:r>
      <w:r>
        <w:rPr>
          <w:spacing w:val="-8"/>
        </w:rPr>
        <w:t xml:space="preserve"> </w:t>
      </w:r>
      <w:r>
        <w:t>of</w:t>
      </w:r>
      <w:r>
        <w:rPr>
          <w:spacing w:val="-5"/>
        </w:rPr>
        <w:t xml:space="preserve"> </w:t>
      </w:r>
      <w:r>
        <w:t>people</w:t>
      </w:r>
      <w:r>
        <w:rPr>
          <w:spacing w:val="-7"/>
        </w:rPr>
        <w:t xml:space="preserve"> </w:t>
      </w:r>
      <w:r>
        <w:t>who</w:t>
      </w:r>
      <w:r>
        <w:rPr>
          <w:spacing w:val="-5"/>
        </w:rPr>
        <w:t xml:space="preserve"> </w:t>
      </w:r>
      <w:r>
        <w:t>use</w:t>
      </w:r>
      <w:r>
        <w:rPr>
          <w:spacing w:val="-5"/>
        </w:rPr>
        <w:t xml:space="preserve"> </w:t>
      </w:r>
      <w:r>
        <w:rPr>
          <w:spacing w:val="-2"/>
        </w:rPr>
        <w:t>services</w:t>
      </w:r>
    </w:p>
    <w:p w:rsidR="00A21207" w:rsidRDefault="00A21207" w:rsidP="00A21207">
      <w:pPr>
        <w:pStyle w:val="BodyText"/>
        <w:spacing w:after="5"/>
        <w:ind w:left="120" w:right="436"/>
      </w:pPr>
      <w:r>
        <w:t>This</w:t>
      </w:r>
      <w:r>
        <w:rPr>
          <w:spacing w:val="-3"/>
        </w:rPr>
        <w:t xml:space="preserve"> </w:t>
      </w:r>
      <w:r>
        <w:t>theme</w:t>
      </w:r>
      <w:r>
        <w:rPr>
          <w:spacing w:val="-4"/>
        </w:rPr>
        <w:t xml:space="preserve"> </w:t>
      </w:r>
      <w:r>
        <w:t>looks</w:t>
      </w:r>
      <w:r>
        <w:rPr>
          <w:spacing w:val="-4"/>
        </w:rPr>
        <w:t xml:space="preserve"> </w:t>
      </w:r>
      <w:r>
        <w:t>at</w:t>
      </w:r>
      <w:r>
        <w:rPr>
          <w:spacing w:val="-2"/>
        </w:rPr>
        <w:t xml:space="preserve"> </w:t>
      </w:r>
      <w:r>
        <w:t>what</w:t>
      </w:r>
      <w:r>
        <w:rPr>
          <w:spacing w:val="-2"/>
        </w:rPr>
        <w:t xml:space="preserve"> </w:t>
      </w:r>
      <w:r>
        <w:t>has</w:t>
      </w:r>
      <w:r>
        <w:rPr>
          <w:spacing w:val="-2"/>
        </w:rPr>
        <w:t xml:space="preserve"> </w:t>
      </w:r>
      <w:r>
        <w:t>actually</w:t>
      </w:r>
      <w:r>
        <w:rPr>
          <w:spacing w:val="-5"/>
        </w:rPr>
        <w:t xml:space="preserve"> </w:t>
      </w:r>
      <w:r>
        <w:t>been</w:t>
      </w:r>
      <w:r>
        <w:rPr>
          <w:spacing w:val="-4"/>
        </w:rPr>
        <w:t xml:space="preserve"> </w:t>
      </w:r>
      <w:r>
        <w:t>achieved</w:t>
      </w:r>
      <w:r>
        <w:rPr>
          <w:spacing w:val="-2"/>
        </w:rPr>
        <w:t xml:space="preserve"> </w:t>
      </w:r>
      <w:r>
        <w:t>by</w:t>
      </w:r>
      <w:r>
        <w:rPr>
          <w:spacing w:val="-5"/>
        </w:rPr>
        <w:t xml:space="preserve"> </w:t>
      </w:r>
      <w:r>
        <w:t>Safeguarding</w:t>
      </w:r>
      <w:r>
        <w:rPr>
          <w:spacing w:val="-4"/>
        </w:rPr>
        <w:t xml:space="preserve"> </w:t>
      </w:r>
      <w:r>
        <w:t>Adults</w:t>
      </w:r>
      <w:r>
        <w:rPr>
          <w:spacing w:val="-3"/>
        </w:rPr>
        <w:t xml:space="preserve"> </w:t>
      </w:r>
      <w:r>
        <w:t>and</w:t>
      </w:r>
      <w:r>
        <w:rPr>
          <w:spacing w:val="-2"/>
        </w:rPr>
        <w:t xml:space="preserve"> </w:t>
      </w:r>
      <w:r>
        <w:t>the</w:t>
      </w:r>
      <w:r>
        <w:rPr>
          <w:spacing w:val="-2"/>
        </w:rPr>
        <w:t xml:space="preserve"> </w:t>
      </w:r>
      <w:r>
        <w:t>quality</w:t>
      </w:r>
      <w:r>
        <w:rPr>
          <w:spacing w:val="-4"/>
        </w:rPr>
        <w:t xml:space="preserve"> </w:t>
      </w:r>
      <w:r>
        <w:t>of experience</w:t>
      </w:r>
      <w:r>
        <w:rPr>
          <w:spacing w:val="-4"/>
        </w:rPr>
        <w:t xml:space="preserve"> </w:t>
      </w:r>
      <w:r>
        <w:t>for</w:t>
      </w:r>
      <w:r>
        <w:rPr>
          <w:spacing w:val="-2"/>
        </w:rPr>
        <w:t xml:space="preserve"> </w:t>
      </w:r>
      <w:r>
        <w:t>people</w:t>
      </w:r>
      <w:r>
        <w:rPr>
          <w:spacing w:val="-2"/>
        </w:rPr>
        <w:t xml:space="preserve"> </w:t>
      </w:r>
      <w:r>
        <w:t>who</w:t>
      </w:r>
      <w:r>
        <w:rPr>
          <w:spacing w:val="-2"/>
        </w:rPr>
        <w:t xml:space="preserve"> </w:t>
      </w:r>
      <w:r>
        <w:t>have used the services and support.</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2718"/>
        <w:gridCol w:w="5103"/>
        <w:gridCol w:w="4602"/>
      </w:tblGrid>
      <w:tr w:rsidR="00A21207" w:rsidTr="00217B8E">
        <w:trPr>
          <w:trHeight w:val="275"/>
        </w:trPr>
        <w:tc>
          <w:tcPr>
            <w:tcW w:w="1724" w:type="dxa"/>
          </w:tcPr>
          <w:p w:rsidR="00A21207" w:rsidRDefault="00A21207" w:rsidP="00217B8E">
            <w:pPr>
              <w:pStyle w:val="TableParagraph"/>
              <w:rPr>
                <w:rFonts w:ascii="Times New Roman"/>
                <w:sz w:val="20"/>
              </w:rPr>
            </w:pPr>
          </w:p>
        </w:tc>
        <w:tc>
          <w:tcPr>
            <w:tcW w:w="2718" w:type="dxa"/>
          </w:tcPr>
          <w:p w:rsidR="00A21207" w:rsidRDefault="00A21207" w:rsidP="00217B8E">
            <w:pPr>
              <w:pStyle w:val="TableParagraph"/>
              <w:spacing w:line="256" w:lineRule="exact"/>
              <w:ind w:left="107"/>
              <w:rPr>
                <w:b/>
                <w:sz w:val="24"/>
              </w:rPr>
            </w:pPr>
            <w:r>
              <w:rPr>
                <w:b/>
                <w:sz w:val="24"/>
              </w:rPr>
              <w:t>Ideal</w:t>
            </w:r>
            <w:r>
              <w:rPr>
                <w:b/>
                <w:spacing w:val="-7"/>
                <w:sz w:val="24"/>
              </w:rPr>
              <w:t xml:space="preserve"> </w:t>
            </w:r>
            <w:r>
              <w:rPr>
                <w:b/>
                <w:spacing w:val="-2"/>
                <w:sz w:val="24"/>
              </w:rPr>
              <w:t>Service</w:t>
            </w:r>
          </w:p>
        </w:tc>
        <w:tc>
          <w:tcPr>
            <w:tcW w:w="5103" w:type="dxa"/>
          </w:tcPr>
          <w:p w:rsidR="00A21207" w:rsidRDefault="00A21207" w:rsidP="00217B8E">
            <w:pPr>
              <w:pStyle w:val="TableParagraph"/>
              <w:spacing w:line="256" w:lineRule="exact"/>
              <w:ind w:left="106"/>
              <w:rPr>
                <w:b/>
                <w:sz w:val="24"/>
              </w:rPr>
            </w:pPr>
            <w:r>
              <w:rPr>
                <w:b/>
                <w:sz w:val="24"/>
              </w:rPr>
              <w:t>Probes</w:t>
            </w:r>
            <w:r>
              <w:rPr>
                <w:b/>
                <w:spacing w:val="-6"/>
                <w:sz w:val="24"/>
              </w:rPr>
              <w:t xml:space="preserve"> </w:t>
            </w:r>
            <w:r>
              <w:rPr>
                <w:b/>
                <w:sz w:val="24"/>
              </w:rPr>
              <w:t>and</w:t>
            </w:r>
            <w:r>
              <w:rPr>
                <w:b/>
                <w:spacing w:val="-4"/>
                <w:sz w:val="24"/>
              </w:rPr>
              <w:t xml:space="preserve"> </w:t>
            </w:r>
            <w:r>
              <w:rPr>
                <w:b/>
                <w:spacing w:val="-2"/>
                <w:sz w:val="24"/>
              </w:rPr>
              <w:t>Questions</w:t>
            </w:r>
          </w:p>
        </w:tc>
        <w:tc>
          <w:tcPr>
            <w:tcW w:w="4602" w:type="dxa"/>
          </w:tcPr>
          <w:p w:rsidR="00A21207" w:rsidRDefault="00A21207" w:rsidP="00217B8E">
            <w:pPr>
              <w:pStyle w:val="TableParagraph"/>
              <w:spacing w:line="256" w:lineRule="exact"/>
              <w:ind w:left="104"/>
              <w:rPr>
                <w:b/>
                <w:sz w:val="24"/>
              </w:rPr>
            </w:pPr>
            <w:r>
              <w:rPr>
                <w:b/>
                <w:sz w:val="24"/>
              </w:rPr>
              <w:t>Possible</w:t>
            </w:r>
            <w:r>
              <w:rPr>
                <w:b/>
                <w:spacing w:val="-7"/>
                <w:sz w:val="24"/>
              </w:rPr>
              <w:t xml:space="preserve"> </w:t>
            </w:r>
            <w:r>
              <w:rPr>
                <w:b/>
                <w:sz w:val="24"/>
              </w:rPr>
              <w:t>sources</w:t>
            </w:r>
            <w:r>
              <w:rPr>
                <w:b/>
                <w:spacing w:val="-8"/>
                <w:sz w:val="24"/>
              </w:rPr>
              <w:t xml:space="preserve"> </w:t>
            </w:r>
            <w:r>
              <w:rPr>
                <w:b/>
                <w:sz w:val="24"/>
              </w:rPr>
              <w:t>of</w:t>
            </w:r>
            <w:r>
              <w:rPr>
                <w:b/>
                <w:spacing w:val="-6"/>
                <w:sz w:val="24"/>
              </w:rPr>
              <w:t xml:space="preserve"> </w:t>
            </w:r>
            <w:r>
              <w:rPr>
                <w:b/>
                <w:spacing w:val="-2"/>
                <w:sz w:val="24"/>
              </w:rPr>
              <w:t>evidence</w:t>
            </w:r>
          </w:p>
        </w:tc>
      </w:tr>
      <w:tr w:rsidR="00A21207" w:rsidTr="00217B8E">
        <w:trPr>
          <w:trHeight w:val="7710"/>
        </w:trPr>
        <w:tc>
          <w:tcPr>
            <w:tcW w:w="1724" w:type="dxa"/>
          </w:tcPr>
          <w:p w:rsidR="00A21207" w:rsidRDefault="00A21207" w:rsidP="00217B8E">
            <w:pPr>
              <w:pStyle w:val="TableParagraph"/>
              <w:spacing w:line="271" w:lineRule="exact"/>
              <w:ind w:left="107"/>
              <w:rPr>
                <w:b/>
                <w:sz w:val="24"/>
              </w:rPr>
            </w:pPr>
            <w:r>
              <w:rPr>
                <w:b/>
                <w:sz w:val="24"/>
              </w:rPr>
              <w:t>1.</w:t>
            </w:r>
            <w:r>
              <w:rPr>
                <w:b/>
                <w:spacing w:val="-2"/>
                <w:sz w:val="24"/>
              </w:rPr>
              <w:t xml:space="preserve"> Outcomes</w:t>
            </w:r>
          </w:p>
        </w:tc>
        <w:tc>
          <w:tcPr>
            <w:tcW w:w="2718" w:type="dxa"/>
          </w:tcPr>
          <w:p w:rsidR="00A21207" w:rsidRDefault="00A21207" w:rsidP="00217B8E">
            <w:pPr>
              <w:pStyle w:val="TableParagraph"/>
              <w:numPr>
                <w:ilvl w:val="1"/>
                <w:numId w:val="45"/>
              </w:numPr>
              <w:tabs>
                <w:tab w:val="left" w:pos="425"/>
              </w:tabs>
              <w:ind w:right="103"/>
            </w:pPr>
            <w:r>
              <w:t>People at risk of abuse</w:t>
            </w:r>
            <w:r>
              <w:rPr>
                <w:spacing w:val="-13"/>
              </w:rPr>
              <w:t xml:space="preserve"> </w:t>
            </w:r>
            <w:r>
              <w:t>and</w:t>
            </w:r>
            <w:r>
              <w:rPr>
                <w:spacing w:val="-13"/>
              </w:rPr>
              <w:t xml:space="preserve"> </w:t>
            </w:r>
            <w:r>
              <w:t>neglect</w:t>
            </w:r>
            <w:r>
              <w:rPr>
                <w:spacing w:val="-12"/>
              </w:rPr>
              <w:t xml:space="preserve"> </w:t>
            </w:r>
            <w:r>
              <w:t xml:space="preserve">are safeguarded in the community and in establishments such as care homes and </w:t>
            </w:r>
            <w:r>
              <w:rPr>
                <w:spacing w:val="-2"/>
              </w:rPr>
              <w:t>hospitals.</w:t>
            </w:r>
          </w:p>
          <w:p w:rsidR="00A21207" w:rsidRDefault="00A21207" w:rsidP="00217B8E">
            <w:pPr>
              <w:pStyle w:val="TableParagraph"/>
              <w:spacing w:before="11"/>
              <w:rPr>
                <w:sz w:val="21"/>
              </w:rPr>
            </w:pPr>
          </w:p>
          <w:p w:rsidR="00A21207" w:rsidRDefault="00A21207" w:rsidP="00217B8E">
            <w:pPr>
              <w:pStyle w:val="TableParagraph"/>
              <w:numPr>
                <w:ilvl w:val="1"/>
                <w:numId w:val="45"/>
              </w:numPr>
              <w:tabs>
                <w:tab w:val="left" w:pos="425"/>
              </w:tabs>
              <w:ind w:right="201"/>
            </w:pPr>
            <w:r>
              <w:t>The council and its partners’</w:t>
            </w:r>
            <w:r>
              <w:rPr>
                <w:spacing w:val="-16"/>
              </w:rPr>
              <w:t xml:space="preserve"> </w:t>
            </w:r>
            <w:r>
              <w:t>approach</w:t>
            </w:r>
            <w:r>
              <w:rPr>
                <w:spacing w:val="-15"/>
              </w:rPr>
              <w:t xml:space="preserve"> </w:t>
            </w:r>
            <w:r>
              <w:t>to safeguarding clearly has an outcome based focus</w:t>
            </w:r>
          </w:p>
          <w:p w:rsidR="00A21207" w:rsidRDefault="00A21207" w:rsidP="00217B8E">
            <w:pPr>
              <w:pStyle w:val="TableParagraph"/>
              <w:spacing w:before="11"/>
              <w:rPr>
                <w:sz w:val="21"/>
              </w:rPr>
            </w:pPr>
          </w:p>
          <w:p w:rsidR="00A21207" w:rsidRDefault="00A21207" w:rsidP="00217B8E">
            <w:pPr>
              <w:pStyle w:val="TableParagraph"/>
              <w:numPr>
                <w:ilvl w:val="1"/>
                <w:numId w:val="45"/>
              </w:numPr>
              <w:tabs>
                <w:tab w:val="left" w:pos="425"/>
              </w:tabs>
              <w:ind w:right="163"/>
            </w:pPr>
            <w:r>
              <w:t>Partners</w:t>
            </w:r>
            <w:r>
              <w:rPr>
                <w:spacing w:val="-16"/>
              </w:rPr>
              <w:t xml:space="preserve"> </w:t>
            </w:r>
            <w:r>
              <w:t xml:space="preserve">demonstrate </w:t>
            </w:r>
            <w:r>
              <w:rPr>
                <w:spacing w:val="-2"/>
              </w:rPr>
              <w:t xml:space="preserve">improved safeguarding </w:t>
            </w:r>
            <w:r>
              <w:t>outcomes alongside wider community safety improvements</w:t>
            </w:r>
          </w:p>
          <w:p w:rsidR="00A21207" w:rsidRDefault="00A21207" w:rsidP="00217B8E">
            <w:pPr>
              <w:pStyle w:val="TableParagraph"/>
              <w:spacing w:before="5"/>
              <w:rPr>
                <w:sz w:val="25"/>
              </w:rPr>
            </w:pPr>
          </w:p>
          <w:p w:rsidR="00A21207" w:rsidRDefault="00A21207" w:rsidP="00217B8E">
            <w:pPr>
              <w:pStyle w:val="TableParagraph"/>
              <w:numPr>
                <w:ilvl w:val="1"/>
                <w:numId w:val="45"/>
              </w:numPr>
              <w:tabs>
                <w:tab w:val="left" w:pos="425"/>
              </w:tabs>
              <w:ind w:right="289"/>
            </w:pPr>
            <w:r>
              <w:t>People</w:t>
            </w:r>
            <w:r>
              <w:rPr>
                <w:spacing w:val="-8"/>
              </w:rPr>
              <w:t xml:space="preserve"> </w:t>
            </w:r>
            <w:r>
              <w:t>have</w:t>
            </w:r>
            <w:r>
              <w:rPr>
                <w:spacing w:val="-8"/>
              </w:rPr>
              <w:t xml:space="preserve"> </w:t>
            </w:r>
            <w:r>
              <w:t>access to effective criminal, civil</w:t>
            </w:r>
            <w:r>
              <w:rPr>
                <w:spacing w:val="-13"/>
              </w:rPr>
              <w:t xml:space="preserve"> </w:t>
            </w:r>
            <w:r>
              <w:t>or</w:t>
            </w:r>
            <w:r>
              <w:rPr>
                <w:spacing w:val="-12"/>
              </w:rPr>
              <w:t xml:space="preserve"> </w:t>
            </w:r>
            <w:r>
              <w:t>social</w:t>
            </w:r>
            <w:r>
              <w:rPr>
                <w:spacing w:val="-15"/>
              </w:rPr>
              <w:t xml:space="preserve"> </w:t>
            </w:r>
            <w:r>
              <w:t xml:space="preserve">justice, to resolution and </w:t>
            </w:r>
            <w:r>
              <w:rPr>
                <w:spacing w:val="-2"/>
              </w:rPr>
              <w:t>recovery.</w:t>
            </w:r>
          </w:p>
        </w:tc>
        <w:tc>
          <w:tcPr>
            <w:tcW w:w="5103" w:type="dxa"/>
          </w:tcPr>
          <w:p w:rsidR="00A21207" w:rsidRDefault="00A21207" w:rsidP="00217B8E">
            <w:pPr>
              <w:pStyle w:val="TableParagraph"/>
              <w:numPr>
                <w:ilvl w:val="0"/>
                <w:numId w:val="44"/>
              </w:numPr>
              <w:tabs>
                <w:tab w:val="left" w:pos="237"/>
              </w:tabs>
              <w:ind w:right="437"/>
            </w:pPr>
            <w:r>
              <w:t>There is a shared approach to outcomes between the Council, NHS, Police and other partners</w:t>
            </w:r>
            <w:r>
              <w:rPr>
                <w:spacing w:val="-3"/>
              </w:rPr>
              <w:t xml:space="preserve"> </w:t>
            </w:r>
            <w:r>
              <w:t>so</w:t>
            </w:r>
            <w:r>
              <w:rPr>
                <w:spacing w:val="-6"/>
              </w:rPr>
              <w:t xml:space="preserve"> </w:t>
            </w:r>
            <w:r>
              <w:t>that</w:t>
            </w:r>
            <w:r>
              <w:rPr>
                <w:spacing w:val="-5"/>
              </w:rPr>
              <w:t xml:space="preserve"> </w:t>
            </w:r>
            <w:r>
              <w:t>all</w:t>
            </w:r>
            <w:r>
              <w:rPr>
                <w:spacing w:val="-7"/>
              </w:rPr>
              <w:t xml:space="preserve"> </w:t>
            </w:r>
            <w:r>
              <w:t>know</w:t>
            </w:r>
            <w:r>
              <w:rPr>
                <w:spacing w:val="-7"/>
              </w:rPr>
              <w:t xml:space="preserve"> </w:t>
            </w:r>
            <w:r>
              <w:t>what</w:t>
            </w:r>
            <w:r>
              <w:rPr>
                <w:spacing w:val="-3"/>
              </w:rPr>
              <w:t xml:space="preserve"> </w:t>
            </w:r>
            <w:r>
              <w:t>difference</w:t>
            </w:r>
            <w:r>
              <w:rPr>
                <w:spacing w:val="-6"/>
              </w:rPr>
              <w:t xml:space="preserve"> </w:t>
            </w:r>
            <w:r>
              <w:t>they are making</w:t>
            </w:r>
          </w:p>
          <w:p w:rsidR="00A21207" w:rsidRDefault="00A21207" w:rsidP="00217B8E">
            <w:pPr>
              <w:pStyle w:val="TableParagraph"/>
              <w:spacing w:before="9"/>
              <w:rPr>
                <w:sz w:val="21"/>
              </w:rPr>
            </w:pPr>
          </w:p>
          <w:p w:rsidR="00A21207" w:rsidRDefault="00A21207" w:rsidP="00217B8E">
            <w:pPr>
              <w:pStyle w:val="TableParagraph"/>
              <w:numPr>
                <w:ilvl w:val="0"/>
                <w:numId w:val="44"/>
              </w:numPr>
              <w:tabs>
                <w:tab w:val="left" w:pos="237"/>
              </w:tabs>
              <w:ind w:right="418"/>
            </w:pPr>
            <w:r>
              <w:t>Officers and Members, executives and non- executives</w:t>
            </w:r>
            <w:r>
              <w:rPr>
                <w:spacing w:val="-6"/>
              </w:rPr>
              <w:t xml:space="preserve"> </w:t>
            </w:r>
            <w:r>
              <w:t>work</w:t>
            </w:r>
            <w:r>
              <w:rPr>
                <w:spacing w:val="-6"/>
              </w:rPr>
              <w:t xml:space="preserve"> </w:t>
            </w:r>
            <w:r>
              <w:t>across</w:t>
            </w:r>
            <w:r>
              <w:rPr>
                <w:spacing w:val="-11"/>
              </w:rPr>
              <w:t xml:space="preserve"> </w:t>
            </w:r>
            <w:r>
              <w:t>individual</w:t>
            </w:r>
            <w:r>
              <w:rPr>
                <w:spacing w:val="-10"/>
              </w:rPr>
              <w:t xml:space="preserve"> </w:t>
            </w:r>
            <w:r>
              <w:t>service</w:t>
            </w:r>
            <w:r>
              <w:rPr>
                <w:spacing w:val="-9"/>
              </w:rPr>
              <w:t xml:space="preserve"> </w:t>
            </w:r>
            <w:r>
              <w:t>and agency boundaries, and beyond traditional definitions</w:t>
            </w:r>
            <w:r>
              <w:rPr>
                <w:spacing w:val="-4"/>
              </w:rPr>
              <w:t xml:space="preserve"> </w:t>
            </w:r>
            <w:r>
              <w:t>of</w:t>
            </w:r>
            <w:r>
              <w:rPr>
                <w:spacing w:val="-3"/>
              </w:rPr>
              <w:t xml:space="preserve"> </w:t>
            </w:r>
            <w:r>
              <w:t>their</w:t>
            </w:r>
            <w:r>
              <w:rPr>
                <w:spacing w:val="-6"/>
              </w:rPr>
              <w:t xml:space="preserve"> </w:t>
            </w:r>
            <w:r>
              <w:t>roles,</w:t>
            </w:r>
            <w:r>
              <w:rPr>
                <w:spacing w:val="-6"/>
              </w:rPr>
              <w:t xml:space="preserve"> </w:t>
            </w:r>
            <w:r>
              <w:t>to</w:t>
            </w:r>
            <w:r>
              <w:rPr>
                <w:spacing w:val="-5"/>
              </w:rPr>
              <w:t xml:space="preserve"> </w:t>
            </w:r>
            <w:r>
              <w:t>improve</w:t>
            </w:r>
            <w:r>
              <w:rPr>
                <w:spacing w:val="-5"/>
              </w:rPr>
              <w:t xml:space="preserve"> </w:t>
            </w:r>
            <w:r>
              <w:t>outcomes</w:t>
            </w:r>
          </w:p>
          <w:p w:rsidR="00A21207" w:rsidRDefault="00A21207" w:rsidP="00217B8E">
            <w:pPr>
              <w:pStyle w:val="TableParagraph"/>
              <w:spacing w:before="9"/>
              <w:rPr>
                <w:sz w:val="21"/>
              </w:rPr>
            </w:pPr>
          </w:p>
          <w:p w:rsidR="00A21207" w:rsidRDefault="00A21207" w:rsidP="00217B8E">
            <w:pPr>
              <w:pStyle w:val="TableParagraph"/>
              <w:numPr>
                <w:ilvl w:val="0"/>
                <w:numId w:val="44"/>
              </w:numPr>
              <w:tabs>
                <w:tab w:val="left" w:pos="237"/>
              </w:tabs>
              <w:ind w:right="378"/>
            </w:pPr>
            <w:r>
              <w:t>Outcomes for safeguarding are coherent with outcomes</w:t>
            </w:r>
            <w:r>
              <w:rPr>
                <w:spacing w:val="-8"/>
              </w:rPr>
              <w:t xml:space="preserve"> </w:t>
            </w:r>
            <w:r>
              <w:t>relating</w:t>
            </w:r>
            <w:r>
              <w:rPr>
                <w:spacing w:val="-6"/>
              </w:rPr>
              <w:t xml:space="preserve"> </w:t>
            </w:r>
            <w:r>
              <w:t>to</w:t>
            </w:r>
            <w:r>
              <w:rPr>
                <w:spacing w:val="-8"/>
              </w:rPr>
              <w:t xml:space="preserve"> </w:t>
            </w:r>
            <w:r>
              <w:t>work</w:t>
            </w:r>
            <w:r>
              <w:rPr>
                <w:spacing w:val="-5"/>
              </w:rPr>
              <w:t xml:space="preserve"> </w:t>
            </w:r>
            <w:r>
              <w:t>on</w:t>
            </w:r>
            <w:r>
              <w:rPr>
                <w:spacing w:val="-6"/>
              </w:rPr>
              <w:t xml:space="preserve"> </w:t>
            </w:r>
            <w:r>
              <w:t>domestic</w:t>
            </w:r>
            <w:r>
              <w:rPr>
                <w:spacing w:val="-5"/>
              </w:rPr>
              <w:t xml:space="preserve"> </w:t>
            </w:r>
            <w:r>
              <w:t>abuse, hate crime, anti-social behaviour, community cohesion and modern slavery</w:t>
            </w:r>
          </w:p>
          <w:p w:rsidR="00A21207" w:rsidRDefault="00A21207" w:rsidP="00217B8E">
            <w:pPr>
              <w:pStyle w:val="TableParagraph"/>
              <w:spacing w:before="10"/>
              <w:rPr>
                <w:sz w:val="21"/>
              </w:rPr>
            </w:pPr>
          </w:p>
          <w:p w:rsidR="00A21207" w:rsidRDefault="00A21207" w:rsidP="00217B8E">
            <w:pPr>
              <w:pStyle w:val="TableParagraph"/>
              <w:numPr>
                <w:ilvl w:val="0"/>
                <w:numId w:val="44"/>
              </w:numPr>
              <w:tabs>
                <w:tab w:val="left" w:pos="237"/>
              </w:tabs>
              <w:ind w:right="209"/>
            </w:pPr>
            <w:r>
              <w:t>Outcomes</w:t>
            </w:r>
            <w:r>
              <w:rPr>
                <w:spacing w:val="-8"/>
              </w:rPr>
              <w:t xml:space="preserve"> </w:t>
            </w:r>
            <w:r>
              <w:t>are</w:t>
            </w:r>
            <w:r>
              <w:rPr>
                <w:spacing w:val="-8"/>
              </w:rPr>
              <w:t xml:space="preserve"> </w:t>
            </w:r>
            <w:r>
              <w:t>consistent,</w:t>
            </w:r>
            <w:r>
              <w:rPr>
                <w:spacing w:val="-7"/>
              </w:rPr>
              <w:t xml:space="preserve"> </w:t>
            </w:r>
            <w:r>
              <w:t>regardless</w:t>
            </w:r>
            <w:r>
              <w:rPr>
                <w:spacing w:val="-8"/>
              </w:rPr>
              <w:t xml:space="preserve"> </w:t>
            </w:r>
            <w:r>
              <w:t>of</w:t>
            </w:r>
            <w:r>
              <w:rPr>
                <w:spacing w:val="-4"/>
              </w:rPr>
              <w:t xml:space="preserve"> </w:t>
            </w:r>
            <w:r>
              <w:t>how</w:t>
            </w:r>
            <w:r>
              <w:rPr>
                <w:spacing w:val="-9"/>
              </w:rPr>
              <w:t xml:space="preserve"> </w:t>
            </w:r>
            <w:r>
              <w:t>old people are, whatever their disability, mental capacity or mental health problems, who pays for their care</w:t>
            </w:r>
          </w:p>
          <w:p w:rsidR="00A21207" w:rsidRDefault="00A21207" w:rsidP="00217B8E">
            <w:pPr>
              <w:pStyle w:val="TableParagraph"/>
              <w:spacing w:before="10"/>
              <w:rPr>
                <w:sz w:val="21"/>
              </w:rPr>
            </w:pPr>
          </w:p>
          <w:p w:rsidR="00A21207" w:rsidRDefault="00A21207" w:rsidP="00217B8E">
            <w:pPr>
              <w:pStyle w:val="TableParagraph"/>
              <w:numPr>
                <w:ilvl w:val="0"/>
                <w:numId w:val="44"/>
              </w:numPr>
              <w:tabs>
                <w:tab w:val="left" w:pos="237"/>
              </w:tabs>
              <w:ind w:right="185"/>
            </w:pPr>
            <w:r>
              <w:t>The public (including under-represented and adults</w:t>
            </w:r>
            <w:r>
              <w:rPr>
                <w:spacing w:val="-4"/>
              </w:rPr>
              <w:t xml:space="preserve"> </w:t>
            </w:r>
            <w:r>
              <w:t>at</w:t>
            </w:r>
            <w:r>
              <w:rPr>
                <w:spacing w:val="-6"/>
              </w:rPr>
              <w:t xml:space="preserve"> </w:t>
            </w:r>
            <w:r>
              <w:t>risk</w:t>
            </w:r>
            <w:r>
              <w:rPr>
                <w:spacing w:val="-4"/>
              </w:rPr>
              <w:t xml:space="preserve"> </w:t>
            </w:r>
            <w:r>
              <w:t>of</w:t>
            </w:r>
            <w:r>
              <w:rPr>
                <w:spacing w:val="-3"/>
              </w:rPr>
              <w:t xml:space="preserve"> </w:t>
            </w:r>
            <w:r>
              <w:t>abuse</w:t>
            </w:r>
            <w:r>
              <w:rPr>
                <w:spacing w:val="-7"/>
              </w:rPr>
              <w:t xml:space="preserve"> </w:t>
            </w:r>
            <w:r>
              <w:t>and</w:t>
            </w:r>
            <w:r>
              <w:rPr>
                <w:spacing w:val="-5"/>
              </w:rPr>
              <w:t xml:space="preserve"> </w:t>
            </w:r>
            <w:r>
              <w:t>neglect),</w:t>
            </w:r>
            <w:r>
              <w:rPr>
                <w:spacing w:val="-3"/>
              </w:rPr>
              <w:t xml:space="preserve"> </w:t>
            </w:r>
            <w:r>
              <w:t>plays</w:t>
            </w:r>
            <w:r>
              <w:rPr>
                <w:spacing w:val="-4"/>
              </w:rPr>
              <w:t xml:space="preserve"> </w:t>
            </w:r>
            <w:r>
              <w:t>a</w:t>
            </w:r>
            <w:r>
              <w:rPr>
                <w:spacing w:val="-7"/>
              </w:rPr>
              <w:t xml:space="preserve"> </w:t>
            </w:r>
            <w:r>
              <w:t>part in preventing, detecting and reporting neglect and abuse</w:t>
            </w:r>
          </w:p>
          <w:p w:rsidR="00A21207" w:rsidRDefault="00A21207" w:rsidP="00217B8E">
            <w:pPr>
              <w:pStyle w:val="TableParagraph"/>
              <w:spacing w:before="9"/>
              <w:rPr>
                <w:sz w:val="21"/>
              </w:rPr>
            </w:pPr>
          </w:p>
          <w:p w:rsidR="00A21207" w:rsidRDefault="00A21207" w:rsidP="00217B8E">
            <w:pPr>
              <w:pStyle w:val="TableParagraph"/>
              <w:numPr>
                <w:ilvl w:val="0"/>
                <w:numId w:val="44"/>
              </w:numPr>
              <w:tabs>
                <w:tab w:val="left" w:pos="237"/>
              </w:tabs>
              <w:ind w:right="306"/>
            </w:pPr>
            <w:r>
              <w:t>Effective</w:t>
            </w:r>
            <w:r>
              <w:rPr>
                <w:spacing w:val="-6"/>
              </w:rPr>
              <w:t xml:space="preserve"> </w:t>
            </w:r>
            <w:r>
              <w:t>prevention</w:t>
            </w:r>
            <w:r>
              <w:rPr>
                <w:spacing w:val="-6"/>
              </w:rPr>
              <w:t xml:space="preserve"> </w:t>
            </w:r>
            <w:r>
              <w:t>and</w:t>
            </w:r>
            <w:r>
              <w:rPr>
                <w:spacing w:val="-8"/>
              </w:rPr>
              <w:t xml:space="preserve"> </w:t>
            </w:r>
            <w:r>
              <w:t>early</w:t>
            </w:r>
            <w:r>
              <w:rPr>
                <w:spacing w:val="-8"/>
              </w:rPr>
              <w:t xml:space="preserve"> </w:t>
            </w:r>
            <w:r>
              <w:t>intervention</w:t>
            </w:r>
            <w:r>
              <w:rPr>
                <w:spacing w:val="-6"/>
              </w:rPr>
              <w:t xml:space="preserve"> </w:t>
            </w:r>
            <w:r>
              <w:t>is</w:t>
            </w:r>
            <w:r>
              <w:rPr>
                <w:spacing w:val="-6"/>
              </w:rPr>
              <w:t xml:space="preserve"> </w:t>
            </w:r>
            <w:r>
              <w:t>in place, as required by the Care and support statutory guidance</w:t>
            </w:r>
          </w:p>
        </w:tc>
        <w:tc>
          <w:tcPr>
            <w:tcW w:w="4602" w:type="dxa"/>
          </w:tcPr>
          <w:p w:rsidR="00A21207" w:rsidRDefault="00A21207" w:rsidP="00217B8E">
            <w:pPr>
              <w:pStyle w:val="TableParagraph"/>
              <w:numPr>
                <w:ilvl w:val="0"/>
                <w:numId w:val="43"/>
              </w:numPr>
              <w:tabs>
                <w:tab w:val="left" w:pos="280"/>
              </w:tabs>
              <w:ind w:right="103"/>
            </w:pPr>
            <w:r>
              <w:t>There is an emphasis on outcomes, community</w:t>
            </w:r>
            <w:r>
              <w:rPr>
                <w:spacing w:val="-10"/>
              </w:rPr>
              <w:t xml:space="preserve"> </w:t>
            </w:r>
            <w:r>
              <w:t>and</w:t>
            </w:r>
            <w:r>
              <w:rPr>
                <w:spacing w:val="-8"/>
              </w:rPr>
              <w:t xml:space="preserve"> </w:t>
            </w:r>
            <w:r>
              <w:t>citizen</w:t>
            </w:r>
            <w:r>
              <w:rPr>
                <w:spacing w:val="-8"/>
              </w:rPr>
              <w:t xml:space="preserve"> </w:t>
            </w:r>
            <w:r>
              <w:t>voice,</w:t>
            </w:r>
            <w:r>
              <w:rPr>
                <w:spacing w:val="-7"/>
              </w:rPr>
              <w:t xml:space="preserve"> </w:t>
            </w:r>
            <w:r>
              <w:t>throughout</w:t>
            </w:r>
            <w:r>
              <w:rPr>
                <w:spacing w:val="-6"/>
              </w:rPr>
              <w:t xml:space="preserve"> </w:t>
            </w:r>
            <w:r>
              <w:t>all strategies, plans and progress reporting and in interviews and case records</w:t>
            </w:r>
          </w:p>
          <w:p w:rsidR="00A21207" w:rsidRDefault="00A21207" w:rsidP="00217B8E">
            <w:pPr>
              <w:pStyle w:val="TableParagraph"/>
              <w:spacing w:before="9"/>
              <w:rPr>
                <w:sz w:val="21"/>
              </w:rPr>
            </w:pPr>
          </w:p>
          <w:p w:rsidR="00A21207" w:rsidRDefault="00A21207" w:rsidP="00217B8E">
            <w:pPr>
              <w:pStyle w:val="TableParagraph"/>
              <w:numPr>
                <w:ilvl w:val="0"/>
                <w:numId w:val="43"/>
              </w:numPr>
              <w:tabs>
                <w:tab w:val="left" w:pos="280"/>
              </w:tabs>
              <w:ind w:right="234"/>
            </w:pPr>
            <w:r>
              <w:t>Performance</w:t>
            </w:r>
            <w:r>
              <w:rPr>
                <w:spacing w:val="-14"/>
              </w:rPr>
              <w:t xml:space="preserve"> </w:t>
            </w:r>
            <w:r>
              <w:t>reporting</w:t>
            </w:r>
            <w:r>
              <w:rPr>
                <w:spacing w:val="-11"/>
              </w:rPr>
              <w:t xml:space="preserve"> </w:t>
            </w:r>
            <w:r>
              <w:t>includes</w:t>
            </w:r>
            <w:r>
              <w:rPr>
                <w:spacing w:val="-10"/>
              </w:rPr>
              <w:t xml:space="preserve"> </w:t>
            </w:r>
            <w:r>
              <w:t>outcomes measures and quality monitoring reports (where they interface with safeguarding and provider concerns)</w:t>
            </w:r>
          </w:p>
          <w:p w:rsidR="00A21207" w:rsidRDefault="00A21207" w:rsidP="00217B8E">
            <w:pPr>
              <w:pStyle w:val="TableParagraph"/>
              <w:spacing w:before="9"/>
              <w:rPr>
                <w:sz w:val="21"/>
              </w:rPr>
            </w:pPr>
          </w:p>
          <w:p w:rsidR="00A21207" w:rsidRDefault="00A21207" w:rsidP="00217B8E">
            <w:pPr>
              <w:pStyle w:val="TableParagraph"/>
              <w:numPr>
                <w:ilvl w:val="0"/>
                <w:numId w:val="43"/>
              </w:numPr>
              <w:tabs>
                <w:tab w:val="left" w:pos="280"/>
              </w:tabs>
            </w:pPr>
            <w:r>
              <w:t>Case</w:t>
            </w:r>
            <w:r>
              <w:rPr>
                <w:spacing w:val="-6"/>
              </w:rPr>
              <w:t xml:space="preserve"> </w:t>
            </w:r>
            <w:r>
              <w:rPr>
                <w:spacing w:val="-2"/>
              </w:rPr>
              <w:t>files.</w:t>
            </w:r>
          </w:p>
          <w:p w:rsidR="00A21207" w:rsidRDefault="00A21207" w:rsidP="00217B8E">
            <w:pPr>
              <w:pStyle w:val="TableParagraph"/>
              <w:spacing w:before="1"/>
            </w:pPr>
          </w:p>
          <w:p w:rsidR="00A21207" w:rsidRDefault="00A21207" w:rsidP="00217B8E">
            <w:pPr>
              <w:pStyle w:val="TableParagraph"/>
              <w:numPr>
                <w:ilvl w:val="0"/>
                <w:numId w:val="43"/>
              </w:numPr>
              <w:tabs>
                <w:tab w:val="left" w:pos="280"/>
              </w:tabs>
              <w:spacing w:line="237" w:lineRule="auto"/>
              <w:ind w:right="152"/>
            </w:pPr>
            <w:r>
              <w:t>Safeguarding</w:t>
            </w:r>
            <w:r>
              <w:rPr>
                <w:spacing w:val="-8"/>
              </w:rPr>
              <w:t xml:space="preserve"> </w:t>
            </w:r>
            <w:r>
              <w:t>Adults</w:t>
            </w:r>
            <w:r>
              <w:rPr>
                <w:spacing w:val="-11"/>
              </w:rPr>
              <w:t xml:space="preserve"> </w:t>
            </w:r>
            <w:r>
              <w:t>Board</w:t>
            </w:r>
            <w:r>
              <w:rPr>
                <w:spacing w:val="-9"/>
              </w:rPr>
              <w:t xml:space="preserve"> </w:t>
            </w:r>
            <w:r>
              <w:t>annual</w:t>
            </w:r>
            <w:r>
              <w:rPr>
                <w:spacing w:val="-12"/>
              </w:rPr>
              <w:t xml:space="preserve"> </w:t>
            </w:r>
            <w:r>
              <w:t>reports, plans, strategies and public information.</w:t>
            </w:r>
          </w:p>
          <w:p w:rsidR="00A21207" w:rsidRDefault="00A21207" w:rsidP="00217B8E">
            <w:pPr>
              <w:pStyle w:val="TableParagraph"/>
            </w:pPr>
          </w:p>
          <w:p w:rsidR="00A21207" w:rsidRDefault="00A21207" w:rsidP="00217B8E">
            <w:pPr>
              <w:pStyle w:val="TableParagraph"/>
              <w:numPr>
                <w:ilvl w:val="0"/>
                <w:numId w:val="43"/>
              </w:numPr>
              <w:tabs>
                <w:tab w:val="left" w:pos="280"/>
              </w:tabs>
              <w:ind w:right="398"/>
            </w:pPr>
            <w:r>
              <w:t>Safeguarding</w:t>
            </w:r>
            <w:r>
              <w:rPr>
                <w:spacing w:val="-12"/>
              </w:rPr>
              <w:t xml:space="preserve"> </w:t>
            </w:r>
            <w:r>
              <w:t>Adults</w:t>
            </w:r>
            <w:r>
              <w:rPr>
                <w:spacing w:val="-15"/>
              </w:rPr>
              <w:t xml:space="preserve"> </w:t>
            </w:r>
            <w:r>
              <w:t>Reviews,</w:t>
            </w:r>
            <w:r>
              <w:rPr>
                <w:spacing w:val="-12"/>
              </w:rPr>
              <w:t xml:space="preserve"> </w:t>
            </w:r>
            <w:r>
              <w:t>Domestic Homicide Reviews, Serious Untoward Incidents, Mental Health Inquiries, Coroners reports</w:t>
            </w:r>
          </w:p>
          <w:p w:rsidR="00A21207" w:rsidRDefault="00A21207" w:rsidP="00217B8E">
            <w:pPr>
              <w:pStyle w:val="TableParagraph"/>
              <w:spacing w:before="10"/>
              <w:rPr>
                <w:sz w:val="21"/>
              </w:rPr>
            </w:pPr>
          </w:p>
          <w:p w:rsidR="00A21207" w:rsidRDefault="00A21207" w:rsidP="00217B8E">
            <w:pPr>
              <w:pStyle w:val="TableParagraph"/>
              <w:numPr>
                <w:ilvl w:val="0"/>
                <w:numId w:val="43"/>
              </w:numPr>
              <w:tabs>
                <w:tab w:val="left" w:pos="280"/>
              </w:tabs>
              <w:ind w:right="775"/>
            </w:pPr>
            <w:r>
              <w:t>Reports to the Council, Clinical Commissioning Group, Health and Wellbeing</w:t>
            </w:r>
            <w:r>
              <w:rPr>
                <w:spacing w:val="-12"/>
              </w:rPr>
              <w:t xml:space="preserve"> </w:t>
            </w:r>
            <w:r>
              <w:t>Board,</w:t>
            </w:r>
            <w:r>
              <w:rPr>
                <w:spacing w:val="-11"/>
              </w:rPr>
              <w:t xml:space="preserve"> </w:t>
            </w:r>
            <w:r>
              <w:t>Community</w:t>
            </w:r>
            <w:r>
              <w:rPr>
                <w:spacing w:val="-14"/>
              </w:rPr>
              <w:t xml:space="preserve"> </w:t>
            </w:r>
            <w:r>
              <w:t xml:space="preserve">Safety </w:t>
            </w:r>
            <w:r>
              <w:rPr>
                <w:spacing w:val="-2"/>
              </w:rPr>
              <w:t>Partnership</w:t>
            </w:r>
          </w:p>
          <w:p w:rsidR="00A21207" w:rsidRDefault="00A21207" w:rsidP="00217B8E">
            <w:pPr>
              <w:pStyle w:val="TableParagraph"/>
              <w:spacing w:before="3"/>
            </w:pPr>
          </w:p>
          <w:p w:rsidR="00A21207" w:rsidRDefault="00A21207" w:rsidP="00217B8E">
            <w:pPr>
              <w:pStyle w:val="TableParagraph"/>
              <w:numPr>
                <w:ilvl w:val="0"/>
                <w:numId w:val="43"/>
              </w:numPr>
              <w:tabs>
                <w:tab w:val="left" w:pos="280"/>
              </w:tabs>
              <w:spacing w:line="237" w:lineRule="auto"/>
              <w:ind w:right="553"/>
            </w:pPr>
            <w:r>
              <w:t>Safeguarding</w:t>
            </w:r>
            <w:r>
              <w:rPr>
                <w:spacing w:val="-8"/>
              </w:rPr>
              <w:t xml:space="preserve"> </w:t>
            </w:r>
            <w:r>
              <w:t>Adult</w:t>
            </w:r>
            <w:r>
              <w:rPr>
                <w:spacing w:val="-11"/>
              </w:rPr>
              <w:t xml:space="preserve"> </w:t>
            </w:r>
            <w:r>
              <w:t>Board,</w:t>
            </w:r>
            <w:r>
              <w:rPr>
                <w:spacing w:val="-9"/>
              </w:rPr>
              <w:t xml:space="preserve"> </w:t>
            </w:r>
            <w:r>
              <w:t>council</w:t>
            </w:r>
            <w:r>
              <w:rPr>
                <w:spacing w:val="-10"/>
              </w:rPr>
              <w:t xml:space="preserve"> </w:t>
            </w:r>
            <w:r>
              <w:t>and management reports and publicity</w:t>
            </w:r>
          </w:p>
          <w:p w:rsidR="00A21207" w:rsidRDefault="00A21207" w:rsidP="00217B8E">
            <w:pPr>
              <w:pStyle w:val="TableParagraph"/>
              <w:numPr>
                <w:ilvl w:val="0"/>
                <w:numId w:val="43"/>
              </w:numPr>
              <w:tabs>
                <w:tab w:val="left" w:pos="309"/>
              </w:tabs>
              <w:spacing w:before="3" w:line="237" w:lineRule="auto"/>
              <w:ind w:left="308" w:right="676" w:hanging="204"/>
            </w:pPr>
            <w:r>
              <w:t>Information</w:t>
            </w:r>
            <w:r>
              <w:rPr>
                <w:spacing w:val="-8"/>
              </w:rPr>
              <w:t xml:space="preserve"> </w:t>
            </w:r>
            <w:r>
              <w:t>on</w:t>
            </w:r>
            <w:r>
              <w:rPr>
                <w:spacing w:val="-10"/>
              </w:rPr>
              <w:t xml:space="preserve"> </w:t>
            </w:r>
            <w:r>
              <w:t>criminal</w:t>
            </w:r>
            <w:r>
              <w:rPr>
                <w:spacing w:val="-8"/>
              </w:rPr>
              <w:t xml:space="preserve"> </w:t>
            </w:r>
            <w:r>
              <w:t>and</w:t>
            </w:r>
            <w:r>
              <w:rPr>
                <w:spacing w:val="-8"/>
              </w:rPr>
              <w:t xml:space="preserve"> </w:t>
            </w:r>
            <w:r>
              <w:t>civil</w:t>
            </w:r>
            <w:r>
              <w:rPr>
                <w:spacing w:val="-8"/>
              </w:rPr>
              <w:t xml:space="preserve"> </w:t>
            </w:r>
            <w:r>
              <w:t>case management, National Referral</w:t>
            </w:r>
          </w:p>
          <w:p w:rsidR="00A21207" w:rsidRDefault="00A21207" w:rsidP="00217B8E">
            <w:pPr>
              <w:pStyle w:val="TableParagraph"/>
              <w:spacing w:before="2" w:line="234" w:lineRule="exact"/>
              <w:ind w:left="308"/>
            </w:pPr>
            <w:r>
              <w:t>Mechanism,</w:t>
            </w:r>
            <w:r>
              <w:rPr>
                <w:spacing w:val="-7"/>
              </w:rPr>
              <w:t xml:space="preserve"> </w:t>
            </w:r>
            <w:r>
              <w:rPr>
                <w:spacing w:val="-4"/>
              </w:rPr>
              <w:t>etc.</w:t>
            </w:r>
          </w:p>
        </w:tc>
      </w:tr>
    </w:tbl>
    <w:p w:rsidR="00A21207" w:rsidRDefault="00A21207" w:rsidP="00A21207">
      <w:pPr>
        <w:spacing w:line="234" w:lineRule="exact"/>
        <w:sectPr w:rsidR="00A21207">
          <w:pgSz w:w="16840" w:h="11910" w:orient="landscape"/>
          <w:pgMar w:top="1100" w:right="1100" w:bottom="1140" w:left="1320" w:header="0" w:footer="955" w:gutter="0"/>
          <w:cols w:space="720"/>
        </w:sectPr>
      </w:pPr>
    </w:p>
    <w:p w:rsidR="00A21207" w:rsidRDefault="00A21207" w:rsidP="00A21207">
      <w:pPr>
        <w:pStyle w:val="BodyText"/>
        <w:rPr>
          <w:sz w:val="2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2672"/>
        <w:gridCol w:w="5149"/>
        <w:gridCol w:w="4602"/>
      </w:tblGrid>
      <w:tr w:rsidR="00A21207" w:rsidTr="00217B8E">
        <w:trPr>
          <w:trHeight w:val="1590"/>
        </w:trPr>
        <w:tc>
          <w:tcPr>
            <w:tcW w:w="1724" w:type="dxa"/>
          </w:tcPr>
          <w:p w:rsidR="00A21207" w:rsidRDefault="00A21207" w:rsidP="00217B8E">
            <w:pPr>
              <w:pStyle w:val="TableParagraph"/>
              <w:rPr>
                <w:rFonts w:ascii="Times New Roman"/>
              </w:rPr>
            </w:pPr>
          </w:p>
        </w:tc>
        <w:tc>
          <w:tcPr>
            <w:tcW w:w="2672" w:type="dxa"/>
          </w:tcPr>
          <w:p w:rsidR="00A21207" w:rsidRDefault="00A21207" w:rsidP="00217B8E">
            <w:pPr>
              <w:pStyle w:val="TableParagraph"/>
              <w:rPr>
                <w:rFonts w:ascii="Times New Roman"/>
              </w:rPr>
            </w:pPr>
          </w:p>
        </w:tc>
        <w:tc>
          <w:tcPr>
            <w:tcW w:w="5149" w:type="dxa"/>
          </w:tcPr>
          <w:p w:rsidR="00A21207" w:rsidRDefault="00A21207" w:rsidP="00217B8E">
            <w:pPr>
              <w:pStyle w:val="TableParagraph"/>
              <w:numPr>
                <w:ilvl w:val="0"/>
                <w:numId w:val="42"/>
              </w:numPr>
              <w:tabs>
                <w:tab w:val="left" w:pos="328"/>
              </w:tabs>
              <w:spacing w:before="1" w:line="235" w:lineRule="auto"/>
              <w:ind w:right="823"/>
              <w:rPr>
                <w:rFonts w:ascii="Symbol" w:hAnsi="Symbol"/>
                <w:sz w:val="24"/>
              </w:rPr>
            </w:pPr>
            <w:r>
              <w:t>Prosecution</w:t>
            </w:r>
            <w:r>
              <w:rPr>
                <w:spacing w:val="-8"/>
              </w:rPr>
              <w:t xml:space="preserve"> </w:t>
            </w:r>
            <w:r>
              <w:t>levels</w:t>
            </w:r>
            <w:r>
              <w:rPr>
                <w:spacing w:val="-7"/>
              </w:rPr>
              <w:t xml:space="preserve"> </w:t>
            </w:r>
            <w:r>
              <w:t>and</w:t>
            </w:r>
            <w:r>
              <w:rPr>
                <w:spacing w:val="-8"/>
              </w:rPr>
              <w:t xml:space="preserve"> </w:t>
            </w:r>
            <w:r>
              <w:t>criminal</w:t>
            </w:r>
            <w:r>
              <w:rPr>
                <w:spacing w:val="-8"/>
              </w:rPr>
              <w:t xml:space="preserve"> </w:t>
            </w:r>
            <w:r>
              <w:t>civil</w:t>
            </w:r>
            <w:r>
              <w:rPr>
                <w:spacing w:val="-8"/>
              </w:rPr>
              <w:t xml:space="preserve"> </w:t>
            </w:r>
            <w:r>
              <w:t>case management are improving</w:t>
            </w:r>
          </w:p>
          <w:p w:rsidR="00A21207" w:rsidRDefault="00A21207" w:rsidP="00217B8E">
            <w:pPr>
              <w:pStyle w:val="TableParagraph"/>
              <w:spacing w:before="4"/>
              <w:rPr>
                <w:sz w:val="24"/>
              </w:rPr>
            </w:pPr>
          </w:p>
          <w:p w:rsidR="00A21207" w:rsidRDefault="00A21207" w:rsidP="00217B8E">
            <w:pPr>
              <w:pStyle w:val="TableParagraph"/>
              <w:numPr>
                <w:ilvl w:val="0"/>
                <w:numId w:val="42"/>
              </w:numPr>
              <w:tabs>
                <w:tab w:val="left" w:pos="328"/>
              </w:tabs>
              <w:spacing w:line="237" w:lineRule="auto"/>
              <w:ind w:right="109"/>
              <w:rPr>
                <w:rFonts w:ascii="Symbol" w:hAnsi="Symbol"/>
              </w:rPr>
            </w:pPr>
            <w:r>
              <w:t>Consideration</w:t>
            </w:r>
            <w:r>
              <w:rPr>
                <w:spacing w:val="-7"/>
              </w:rPr>
              <w:t xml:space="preserve"> </w:t>
            </w:r>
            <w:r>
              <w:t>is</w:t>
            </w:r>
            <w:r>
              <w:rPr>
                <w:spacing w:val="-8"/>
              </w:rPr>
              <w:t xml:space="preserve"> </w:t>
            </w:r>
            <w:r>
              <w:t>given,</w:t>
            </w:r>
            <w:r>
              <w:rPr>
                <w:spacing w:val="-5"/>
              </w:rPr>
              <w:t xml:space="preserve"> </w:t>
            </w:r>
            <w:r>
              <w:t>and</w:t>
            </w:r>
            <w:r>
              <w:rPr>
                <w:spacing w:val="-7"/>
              </w:rPr>
              <w:t xml:space="preserve"> </w:t>
            </w:r>
            <w:r>
              <w:t>appropriate</w:t>
            </w:r>
            <w:r>
              <w:rPr>
                <w:spacing w:val="-4"/>
              </w:rPr>
              <w:t xml:space="preserve"> </w:t>
            </w:r>
            <w:r>
              <w:t>action</w:t>
            </w:r>
            <w:r>
              <w:rPr>
                <w:spacing w:val="-7"/>
              </w:rPr>
              <w:t xml:space="preserve"> </w:t>
            </w:r>
            <w:r>
              <w:t>is taken, in relation to information received from</w:t>
            </w:r>
          </w:p>
          <w:p w:rsidR="00A21207" w:rsidRDefault="00A21207" w:rsidP="00217B8E">
            <w:pPr>
              <w:pStyle w:val="TableParagraph"/>
              <w:spacing w:before="2" w:line="234" w:lineRule="exact"/>
              <w:ind w:left="328"/>
            </w:pPr>
            <w:r>
              <w:t>the</w:t>
            </w:r>
            <w:r>
              <w:rPr>
                <w:spacing w:val="-3"/>
              </w:rPr>
              <w:t xml:space="preserve"> </w:t>
            </w:r>
            <w:r>
              <w:rPr>
                <w:spacing w:val="-2"/>
              </w:rPr>
              <w:t>public</w:t>
            </w:r>
          </w:p>
        </w:tc>
        <w:tc>
          <w:tcPr>
            <w:tcW w:w="4602" w:type="dxa"/>
          </w:tcPr>
          <w:p w:rsidR="00A21207" w:rsidRDefault="00A21207" w:rsidP="00217B8E">
            <w:pPr>
              <w:pStyle w:val="TableParagraph"/>
              <w:spacing w:before="9"/>
              <w:rPr>
                <w:sz w:val="21"/>
              </w:rPr>
            </w:pPr>
          </w:p>
          <w:p w:rsidR="00A21207" w:rsidRDefault="00A21207" w:rsidP="00217B8E">
            <w:pPr>
              <w:pStyle w:val="TableParagraph"/>
              <w:numPr>
                <w:ilvl w:val="0"/>
                <w:numId w:val="41"/>
              </w:numPr>
              <w:tabs>
                <w:tab w:val="left" w:pos="309"/>
              </w:tabs>
              <w:spacing w:before="1"/>
              <w:ind w:right="587"/>
            </w:pPr>
            <w:r>
              <w:t>Prosecution rates for MCA section 44 offences</w:t>
            </w:r>
            <w:r>
              <w:rPr>
                <w:spacing w:val="-10"/>
              </w:rPr>
              <w:t xml:space="preserve"> </w:t>
            </w:r>
            <w:r>
              <w:t>and</w:t>
            </w:r>
            <w:r>
              <w:rPr>
                <w:spacing w:val="-10"/>
              </w:rPr>
              <w:t xml:space="preserve"> </w:t>
            </w:r>
            <w:r>
              <w:t>other</w:t>
            </w:r>
            <w:r>
              <w:rPr>
                <w:spacing w:val="-9"/>
              </w:rPr>
              <w:t xml:space="preserve"> </w:t>
            </w:r>
            <w:r>
              <w:t>relevant</w:t>
            </w:r>
            <w:r>
              <w:rPr>
                <w:spacing w:val="-9"/>
              </w:rPr>
              <w:t xml:space="preserve"> </w:t>
            </w:r>
            <w:r>
              <w:t>measures (e.g. coercion and control or modern slavery offences)</w:t>
            </w:r>
          </w:p>
        </w:tc>
      </w:tr>
      <w:tr w:rsidR="00A21207" w:rsidTr="00217B8E">
        <w:trPr>
          <w:trHeight w:val="2795"/>
        </w:trPr>
        <w:tc>
          <w:tcPr>
            <w:tcW w:w="1724" w:type="dxa"/>
            <w:tcBorders>
              <w:bottom w:val="nil"/>
            </w:tcBorders>
          </w:tcPr>
          <w:p w:rsidR="00A21207" w:rsidRDefault="00A21207" w:rsidP="00217B8E">
            <w:pPr>
              <w:pStyle w:val="TableParagraph"/>
              <w:ind w:left="107" w:right="46"/>
              <w:rPr>
                <w:b/>
                <w:sz w:val="24"/>
              </w:rPr>
            </w:pPr>
            <w:r>
              <w:rPr>
                <w:b/>
                <w:sz w:val="24"/>
              </w:rPr>
              <w:t xml:space="preserve">2. People’s </w:t>
            </w:r>
            <w:r>
              <w:rPr>
                <w:b/>
                <w:spacing w:val="-2"/>
                <w:sz w:val="24"/>
              </w:rPr>
              <w:t xml:space="preserve">experiences </w:t>
            </w:r>
            <w:r>
              <w:rPr>
                <w:b/>
                <w:spacing w:val="-6"/>
                <w:sz w:val="24"/>
              </w:rPr>
              <w:t xml:space="preserve">of </w:t>
            </w:r>
            <w:r>
              <w:rPr>
                <w:b/>
                <w:spacing w:val="-2"/>
                <w:sz w:val="24"/>
              </w:rPr>
              <w:t>safeguarding</w:t>
            </w:r>
          </w:p>
        </w:tc>
        <w:tc>
          <w:tcPr>
            <w:tcW w:w="2672" w:type="dxa"/>
            <w:tcBorders>
              <w:bottom w:val="nil"/>
            </w:tcBorders>
          </w:tcPr>
          <w:p w:rsidR="00A21207" w:rsidRDefault="00A21207" w:rsidP="00217B8E">
            <w:pPr>
              <w:pStyle w:val="TableParagraph"/>
              <w:numPr>
                <w:ilvl w:val="1"/>
                <w:numId w:val="40"/>
              </w:numPr>
              <w:tabs>
                <w:tab w:val="left" w:pos="477"/>
              </w:tabs>
              <w:ind w:right="141" w:firstLine="0"/>
            </w:pPr>
            <w:r>
              <w:t>Partners have enabled high levels of expressed, positive experiences</w:t>
            </w:r>
            <w:r>
              <w:rPr>
                <w:spacing w:val="-16"/>
              </w:rPr>
              <w:t xml:space="preserve"> </w:t>
            </w:r>
            <w:r>
              <w:t>from</w:t>
            </w:r>
            <w:r>
              <w:rPr>
                <w:spacing w:val="-15"/>
              </w:rPr>
              <w:t xml:space="preserve"> </w:t>
            </w:r>
            <w:r>
              <w:t>people who have used safeguarding services</w:t>
            </w:r>
          </w:p>
          <w:p w:rsidR="00A21207" w:rsidRDefault="00A21207" w:rsidP="00217B8E">
            <w:pPr>
              <w:pStyle w:val="TableParagraph"/>
              <w:spacing w:before="9"/>
              <w:rPr>
                <w:sz w:val="21"/>
              </w:rPr>
            </w:pPr>
          </w:p>
          <w:p w:rsidR="00A21207" w:rsidRDefault="00A21207" w:rsidP="00217B8E">
            <w:pPr>
              <w:pStyle w:val="TableParagraph"/>
              <w:numPr>
                <w:ilvl w:val="1"/>
                <w:numId w:val="40"/>
              </w:numPr>
              <w:tabs>
                <w:tab w:val="left" w:pos="477"/>
              </w:tabs>
              <w:spacing w:before="1"/>
              <w:ind w:right="362" w:firstLine="0"/>
            </w:pPr>
            <w:r>
              <w:t>Partners</w:t>
            </w:r>
            <w:r>
              <w:rPr>
                <w:spacing w:val="-16"/>
              </w:rPr>
              <w:t xml:space="preserve"> </w:t>
            </w:r>
            <w:r>
              <w:t>have</w:t>
            </w:r>
            <w:r>
              <w:rPr>
                <w:spacing w:val="-15"/>
              </w:rPr>
              <w:t xml:space="preserve"> </w:t>
            </w:r>
            <w:r>
              <w:t>fully engaged people who use services in the</w:t>
            </w:r>
          </w:p>
          <w:p w:rsidR="00A21207" w:rsidRDefault="00A21207" w:rsidP="00217B8E">
            <w:pPr>
              <w:pStyle w:val="TableParagraph"/>
              <w:spacing w:line="247" w:lineRule="exact"/>
              <w:ind w:left="107"/>
            </w:pPr>
            <w:r>
              <w:t>design</w:t>
            </w:r>
            <w:r>
              <w:rPr>
                <w:spacing w:val="-4"/>
              </w:rPr>
              <w:t xml:space="preserve"> </w:t>
            </w:r>
            <w:r>
              <w:t>of</w:t>
            </w:r>
            <w:r>
              <w:rPr>
                <w:spacing w:val="-4"/>
              </w:rPr>
              <w:t xml:space="preserve"> </w:t>
            </w:r>
            <w:r>
              <w:t>their</w:t>
            </w:r>
            <w:r>
              <w:rPr>
                <w:spacing w:val="-4"/>
              </w:rPr>
              <w:t xml:space="preserve"> </w:t>
            </w:r>
            <w:r>
              <w:rPr>
                <w:spacing w:val="-2"/>
              </w:rPr>
              <w:t>services</w:t>
            </w:r>
          </w:p>
        </w:tc>
        <w:tc>
          <w:tcPr>
            <w:tcW w:w="5149" w:type="dxa"/>
            <w:tcBorders>
              <w:bottom w:val="nil"/>
            </w:tcBorders>
          </w:tcPr>
          <w:p w:rsidR="00A21207" w:rsidRDefault="00A21207" w:rsidP="00217B8E">
            <w:pPr>
              <w:pStyle w:val="TableParagraph"/>
              <w:numPr>
                <w:ilvl w:val="0"/>
                <w:numId w:val="39"/>
              </w:numPr>
              <w:tabs>
                <w:tab w:val="left" w:pos="468"/>
              </w:tabs>
              <w:ind w:right="472"/>
              <w:jc w:val="both"/>
            </w:pPr>
            <w:r>
              <w:t>People</w:t>
            </w:r>
            <w:r>
              <w:rPr>
                <w:spacing w:val="-13"/>
              </w:rPr>
              <w:t xml:space="preserve"> </w:t>
            </w:r>
            <w:r>
              <w:t>experiencing</w:t>
            </w:r>
            <w:r>
              <w:rPr>
                <w:spacing w:val="-11"/>
              </w:rPr>
              <w:t xml:space="preserve"> </w:t>
            </w:r>
            <w:r>
              <w:t>safeguarding</w:t>
            </w:r>
            <w:r>
              <w:rPr>
                <w:spacing w:val="-13"/>
              </w:rPr>
              <w:t xml:space="preserve"> </w:t>
            </w:r>
            <w:r>
              <w:t xml:space="preserve">services are treated sensitively and with dignity and </w:t>
            </w:r>
            <w:r>
              <w:rPr>
                <w:spacing w:val="-2"/>
              </w:rPr>
              <w:t>respect</w:t>
            </w:r>
          </w:p>
          <w:p w:rsidR="00A21207" w:rsidRDefault="00A21207" w:rsidP="00217B8E">
            <w:pPr>
              <w:pStyle w:val="TableParagraph"/>
              <w:spacing w:before="7"/>
              <w:rPr>
                <w:sz w:val="21"/>
              </w:rPr>
            </w:pPr>
          </w:p>
          <w:p w:rsidR="00A21207" w:rsidRDefault="00A21207" w:rsidP="00217B8E">
            <w:pPr>
              <w:pStyle w:val="TableParagraph"/>
              <w:numPr>
                <w:ilvl w:val="0"/>
                <w:numId w:val="39"/>
              </w:numPr>
              <w:tabs>
                <w:tab w:val="left" w:pos="467"/>
                <w:tab w:val="left" w:pos="468"/>
              </w:tabs>
              <w:spacing w:before="1"/>
              <w:ind w:right="229"/>
            </w:pPr>
            <w:r>
              <w:t>Advocacy</w:t>
            </w:r>
            <w:r>
              <w:rPr>
                <w:spacing w:val="-2"/>
              </w:rPr>
              <w:t xml:space="preserve"> </w:t>
            </w:r>
            <w:r>
              <w:t>is available and used appropriately for people who are (or may have been) experiencing abuse, including Care Act 2014 advocates,</w:t>
            </w:r>
            <w:r>
              <w:rPr>
                <w:spacing w:val="-8"/>
              </w:rPr>
              <w:t xml:space="preserve"> </w:t>
            </w:r>
            <w:r>
              <w:t>independent</w:t>
            </w:r>
            <w:r>
              <w:rPr>
                <w:spacing w:val="-12"/>
              </w:rPr>
              <w:t xml:space="preserve"> </w:t>
            </w:r>
            <w:r>
              <w:t>advocates</w:t>
            </w:r>
            <w:r>
              <w:rPr>
                <w:spacing w:val="-11"/>
              </w:rPr>
              <w:t xml:space="preserve"> </w:t>
            </w:r>
            <w:r>
              <w:t>for</w:t>
            </w:r>
            <w:r>
              <w:rPr>
                <w:spacing w:val="-8"/>
              </w:rPr>
              <w:t xml:space="preserve"> </w:t>
            </w:r>
            <w:r>
              <w:t>Mental Capacity (</w:t>
            </w:r>
            <w:proofErr w:type="spellStart"/>
            <w:r>
              <w:t>IMCA</w:t>
            </w:r>
            <w:proofErr w:type="spellEnd"/>
            <w:r>
              <w:t>), Domestic Violence (</w:t>
            </w:r>
            <w:proofErr w:type="spellStart"/>
            <w:r>
              <w:t>IDVA</w:t>
            </w:r>
            <w:proofErr w:type="spellEnd"/>
            <w:r>
              <w:t>) and Mental Health (</w:t>
            </w:r>
            <w:proofErr w:type="spellStart"/>
            <w:r>
              <w:t>IMHA</w:t>
            </w:r>
            <w:proofErr w:type="spellEnd"/>
            <w:r>
              <w:t>)</w:t>
            </w:r>
          </w:p>
        </w:tc>
        <w:tc>
          <w:tcPr>
            <w:tcW w:w="4602" w:type="dxa"/>
            <w:tcBorders>
              <w:bottom w:val="nil"/>
            </w:tcBorders>
          </w:tcPr>
          <w:p w:rsidR="00A21207" w:rsidRDefault="00A21207" w:rsidP="00217B8E">
            <w:pPr>
              <w:pStyle w:val="TableParagraph"/>
              <w:numPr>
                <w:ilvl w:val="0"/>
                <w:numId w:val="38"/>
              </w:numPr>
              <w:tabs>
                <w:tab w:val="left" w:pos="464"/>
                <w:tab w:val="left" w:pos="465"/>
              </w:tabs>
              <w:ind w:right="198"/>
            </w:pPr>
            <w:r>
              <w:t>Feedback from people who have used safeguarding</w:t>
            </w:r>
            <w:r>
              <w:rPr>
                <w:spacing w:val="-9"/>
              </w:rPr>
              <w:t xml:space="preserve"> </w:t>
            </w:r>
            <w:r>
              <w:t>services</w:t>
            </w:r>
            <w:r>
              <w:rPr>
                <w:spacing w:val="-9"/>
              </w:rPr>
              <w:t xml:space="preserve"> </w:t>
            </w:r>
            <w:r>
              <w:t>and</w:t>
            </w:r>
            <w:r>
              <w:rPr>
                <w:spacing w:val="-9"/>
              </w:rPr>
              <w:t xml:space="preserve"> </w:t>
            </w:r>
            <w:r>
              <w:t>actions</w:t>
            </w:r>
            <w:r>
              <w:rPr>
                <w:spacing w:val="-11"/>
              </w:rPr>
              <w:t xml:space="preserve"> </w:t>
            </w:r>
            <w:r>
              <w:t>taken as a result, for example from Healthwatch or voluntary or community sector organisations.</w:t>
            </w:r>
          </w:p>
          <w:p w:rsidR="00A21207" w:rsidRDefault="00A21207" w:rsidP="00217B8E">
            <w:pPr>
              <w:pStyle w:val="TableParagraph"/>
              <w:spacing w:before="8"/>
              <w:rPr>
                <w:sz w:val="21"/>
              </w:rPr>
            </w:pPr>
          </w:p>
          <w:p w:rsidR="00A21207" w:rsidRDefault="00A21207" w:rsidP="00217B8E">
            <w:pPr>
              <w:pStyle w:val="TableParagraph"/>
              <w:numPr>
                <w:ilvl w:val="0"/>
                <w:numId w:val="38"/>
              </w:numPr>
              <w:tabs>
                <w:tab w:val="left" w:pos="464"/>
                <w:tab w:val="left" w:pos="465"/>
              </w:tabs>
              <w:ind w:hanging="361"/>
            </w:pPr>
            <w:r>
              <w:t>Aggregated</w:t>
            </w:r>
            <w:r>
              <w:rPr>
                <w:spacing w:val="-7"/>
              </w:rPr>
              <w:t xml:space="preserve"> </w:t>
            </w:r>
            <w:r>
              <w:t>reports</w:t>
            </w:r>
            <w:r>
              <w:rPr>
                <w:spacing w:val="-9"/>
              </w:rPr>
              <w:t xml:space="preserve"> </w:t>
            </w:r>
            <w:r>
              <w:t>from</w:t>
            </w:r>
            <w:r>
              <w:rPr>
                <w:spacing w:val="-8"/>
              </w:rPr>
              <w:t xml:space="preserve"> </w:t>
            </w:r>
            <w:r>
              <w:rPr>
                <w:spacing w:val="-2"/>
              </w:rPr>
              <w:t>reviews</w:t>
            </w:r>
          </w:p>
          <w:p w:rsidR="00A21207" w:rsidRDefault="00A21207" w:rsidP="00217B8E">
            <w:pPr>
              <w:pStyle w:val="TableParagraph"/>
            </w:pPr>
          </w:p>
          <w:p w:rsidR="00A21207" w:rsidRDefault="00A21207" w:rsidP="00217B8E">
            <w:pPr>
              <w:pStyle w:val="TableParagraph"/>
              <w:numPr>
                <w:ilvl w:val="0"/>
                <w:numId w:val="38"/>
              </w:numPr>
              <w:tabs>
                <w:tab w:val="left" w:pos="464"/>
                <w:tab w:val="left" w:pos="465"/>
              </w:tabs>
              <w:spacing w:before="1" w:line="237" w:lineRule="auto"/>
              <w:ind w:right="237"/>
            </w:pPr>
            <w:r>
              <w:t>Protocols, strategies, examples of involvement</w:t>
            </w:r>
            <w:r>
              <w:rPr>
                <w:spacing w:val="-8"/>
              </w:rPr>
              <w:t xml:space="preserve"> </w:t>
            </w:r>
            <w:r>
              <w:t>of</w:t>
            </w:r>
            <w:r>
              <w:rPr>
                <w:spacing w:val="-6"/>
              </w:rPr>
              <w:t xml:space="preserve"> </w:t>
            </w:r>
            <w:r>
              <w:t>people</w:t>
            </w:r>
            <w:r>
              <w:rPr>
                <w:spacing w:val="-9"/>
              </w:rPr>
              <w:t xml:space="preserve"> </w:t>
            </w:r>
            <w:r>
              <w:t>who</w:t>
            </w:r>
            <w:r>
              <w:rPr>
                <w:spacing w:val="-9"/>
              </w:rPr>
              <w:t xml:space="preserve"> </w:t>
            </w:r>
            <w:r>
              <w:t>use</w:t>
            </w:r>
            <w:r>
              <w:rPr>
                <w:spacing w:val="-9"/>
              </w:rPr>
              <w:t xml:space="preserve"> </w:t>
            </w:r>
            <w:r>
              <w:t>services</w:t>
            </w:r>
          </w:p>
        </w:tc>
      </w:tr>
      <w:tr w:rsidR="00A21207" w:rsidTr="00217B8E">
        <w:trPr>
          <w:trHeight w:val="2464"/>
        </w:trPr>
        <w:tc>
          <w:tcPr>
            <w:tcW w:w="1724" w:type="dxa"/>
            <w:tcBorders>
              <w:top w:val="nil"/>
              <w:bottom w:val="nil"/>
            </w:tcBorders>
          </w:tcPr>
          <w:p w:rsidR="00A21207" w:rsidRDefault="00A21207" w:rsidP="00217B8E">
            <w:pPr>
              <w:pStyle w:val="TableParagraph"/>
              <w:rPr>
                <w:rFonts w:ascii="Times New Roman"/>
              </w:rPr>
            </w:pPr>
          </w:p>
        </w:tc>
        <w:tc>
          <w:tcPr>
            <w:tcW w:w="2672" w:type="dxa"/>
            <w:tcBorders>
              <w:top w:val="nil"/>
              <w:bottom w:val="nil"/>
            </w:tcBorders>
          </w:tcPr>
          <w:p w:rsidR="00A21207" w:rsidRDefault="00A21207" w:rsidP="00217B8E">
            <w:pPr>
              <w:pStyle w:val="TableParagraph"/>
              <w:spacing w:before="8"/>
              <w:rPr>
                <w:sz w:val="20"/>
              </w:rPr>
            </w:pPr>
          </w:p>
          <w:p w:rsidR="00A21207" w:rsidRDefault="00A21207" w:rsidP="00217B8E">
            <w:pPr>
              <w:pStyle w:val="TableParagraph"/>
              <w:numPr>
                <w:ilvl w:val="1"/>
                <w:numId w:val="37"/>
              </w:numPr>
              <w:tabs>
                <w:tab w:val="left" w:pos="477"/>
              </w:tabs>
              <w:spacing w:before="1"/>
              <w:ind w:right="105" w:firstLine="0"/>
              <w:jc w:val="both"/>
            </w:pPr>
            <w:r>
              <w:t>Delivery</w:t>
            </w:r>
            <w:r>
              <w:rPr>
                <w:spacing w:val="-16"/>
              </w:rPr>
              <w:t xml:space="preserve"> </w:t>
            </w:r>
            <w:r>
              <w:t>accords</w:t>
            </w:r>
            <w:r>
              <w:rPr>
                <w:spacing w:val="-15"/>
              </w:rPr>
              <w:t xml:space="preserve"> </w:t>
            </w:r>
            <w:r>
              <w:t>with the</w:t>
            </w:r>
            <w:r>
              <w:rPr>
                <w:spacing w:val="-12"/>
              </w:rPr>
              <w:t xml:space="preserve"> </w:t>
            </w:r>
            <w:r>
              <w:t>public</w:t>
            </w:r>
            <w:r>
              <w:rPr>
                <w:spacing w:val="-12"/>
              </w:rPr>
              <w:t xml:space="preserve"> </w:t>
            </w:r>
            <w:r>
              <w:t>sector</w:t>
            </w:r>
            <w:r>
              <w:rPr>
                <w:spacing w:val="-13"/>
              </w:rPr>
              <w:t xml:space="preserve"> </w:t>
            </w:r>
            <w:r>
              <w:t xml:space="preserve">Equality </w:t>
            </w:r>
            <w:r>
              <w:rPr>
                <w:spacing w:val="-4"/>
              </w:rPr>
              <w:t>Duty</w:t>
            </w:r>
          </w:p>
          <w:p w:rsidR="00A21207" w:rsidRDefault="00A21207" w:rsidP="00217B8E">
            <w:pPr>
              <w:pStyle w:val="TableParagraph"/>
            </w:pPr>
          </w:p>
          <w:p w:rsidR="00A21207" w:rsidRDefault="00A21207" w:rsidP="00217B8E">
            <w:pPr>
              <w:pStyle w:val="TableParagraph"/>
              <w:numPr>
                <w:ilvl w:val="1"/>
                <w:numId w:val="37"/>
              </w:numPr>
              <w:tabs>
                <w:tab w:val="left" w:pos="477"/>
              </w:tabs>
              <w:ind w:right="152" w:firstLine="0"/>
            </w:pPr>
            <w:r>
              <w:t>Safeguarding is personalised</w:t>
            </w:r>
            <w:r>
              <w:rPr>
                <w:spacing w:val="-16"/>
              </w:rPr>
              <w:t xml:space="preserve"> </w:t>
            </w:r>
            <w:r>
              <w:t>and</w:t>
            </w:r>
            <w:r>
              <w:rPr>
                <w:spacing w:val="-15"/>
              </w:rPr>
              <w:t xml:space="preserve"> </w:t>
            </w:r>
            <w:r>
              <w:t>people are empowered</w:t>
            </w:r>
          </w:p>
        </w:tc>
        <w:tc>
          <w:tcPr>
            <w:tcW w:w="5149" w:type="dxa"/>
            <w:tcBorders>
              <w:top w:val="nil"/>
              <w:bottom w:val="nil"/>
            </w:tcBorders>
          </w:tcPr>
          <w:p w:rsidR="00A21207" w:rsidRDefault="00A21207" w:rsidP="00217B8E">
            <w:pPr>
              <w:pStyle w:val="TableParagraph"/>
              <w:numPr>
                <w:ilvl w:val="0"/>
                <w:numId w:val="36"/>
              </w:numPr>
              <w:tabs>
                <w:tab w:val="left" w:pos="467"/>
                <w:tab w:val="left" w:pos="468"/>
              </w:tabs>
              <w:spacing w:before="15"/>
              <w:ind w:right="108"/>
            </w:pPr>
            <w:r>
              <w:t>There</w:t>
            </w:r>
            <w:r>
              <w:rPr>
                <w:spacing w:val="-6"/>
              </w:rPr>
              <w:t xml:space="preserve"> </w:t>
            </w:r>
            <w:r>
              <w:t>is</w:t>
            </w:r>
            <w:r>
              <w:rPr>
                <w:spacing w:val="-8"/>
              </w:rPr>
              <w:t xml:space="preserve"> </w:t>
            </w:r>
            <w:r>
              <w:t>support</w:t>
            </w:r>
            <w:r>
              <w:rPr>
                <w:spacing w:val="-4"/>
              </w:rPr>
              <w:t xml:space="preserve"> </w:t>
            </w:r>
            <w:r>
              <w:t>available</w:t>
            </w:r>
            <w:r>
              <w:rPr>
                <w:spacing w:val="-8"/>
              </w:rPr>
              <w:t xml:space="preserve"> </w:t>
            </w:r>
            <w:r>
              <w:t>for</w:t>
            </w:r>
            <w:r>
              <w:rPr>
                <w:spacing w:val="-5"/>
              </w:rPr>
              <w:t xml:space="preserve"> </w:t>
            </w:r>
            <w:r>
              <w:t>people</w:t>
            </w:r>
            <w:r>
              <w:rPr>
                <w:spacing w:val="-6"/>
              </w:rPr>
              <w:t xml:space="preserve"> </w:t>
            </w:r>
            <w:r>
              <w:t>who</w:t>
            </w:r>
            <w:r>
              <w:rPr>
                <w:spacing w:val="-6"/>
              </w:rPr>
              <w:t xml:space="preserve"> </w:t>
            </w:r>
            <w:r>
              <w:t>have experienced abuse</w:t>
            </w:r>
          </w:p>
          <w:p w:rsidR="00A21207" w:rsidRDefault="00A21207" w:rsidP="00217B8E">
            <w:pPr>
              <w:pStyle w:val="TableParagraph"/>
              <w:spacing w:before="9"/>
              <w:rPr>
                <w:sz w:val="21"/>
              </w:rPr>
            </w:pPr>
          </w:p>
          <w:p w:rsidR="00A21207" w:rsidRDefault="00A21207" w:rsidP="00217B8E">
            <w:pPr>
              <w:pStyle w:val="TableParagraph"/>
              <w:numPr>
                <w:ilvl w:val="0"/>
                <w:numId w:val="36"/>
              </w:numPr>
              <w:tabs>
                <w:tab w:val="left" w:pos="467"/>
                <w:tab w:val="left" w:pos="468"/>
              </w:tabs>
              <w:ind w:right="560"/>
            </w:pPr>
            <w:r>
              <w:t>Risk</w:t>
            </w:r>
            <w:r>
              <w:rPr>
                <w:spacing w:val="-4"/>
              </w:rPr>
              <w:t xml:space="preserve"> </w:t>
            </w:r>
            <w:r>
              <w:t>is</w:t>
            </w:r>
            <w:r>
              <w:rPr>
                <w:spacing w:val="-9"/>
              </w:rPr>
              <w:t xml:space="preserve"> </w:t>
            </w:r>
            <w:r>
              <w:t>supported,</w:t>
            </w:r>
            <w:r>
              <w:rPr>
                <w:spacing w:val="-10"/>
              </w:rPr>
              <w:t xml:space="preserve"> </w:t>
            </w:r>
            <w:r>
              <w:t>managed</w:t>
            </w:r>
            <w:r>
              <w:rPr>
                <w:spacing w:val="-9"/>
              </w:rPr>
              <w:t xml:space="preserve"> </w:t>
            </w:r>
            <w:r>
              <w:t>and</w:t>
            </w:r>
            <w:r>
              <w:rPr>
                <w:spacing w:val="-9"/>
              </w:rPr>
              <w:t xml:space="preserve"> </w:t>
            </w:r>
            <w:r>
              <w:t>mitigated proportionately for each individual</w:t>
            </w:r>
          </w:p>
          <w:p w:rsidR="00A21207" w:rsidRDefault="00A21207" w:rsidP="00217B8E">
            <w:pPr>
              <w:pStyle w:val="TableParagraph"/>
              <w:spacing w:before="11"/>
              <w:rPr>
                <w:sz w:val="21"/>
              </w:rPr>
            </w:pPr>
          </w:p>
          <w:p w:rsidR="00A21207" w:rsidRDefault="00A21207" w:rsidP="00217B8E">
            <w:pPr>
              <w:pStyle w:val="TableParagraph"/>
              <w:numPr>
                <w:ilvl w:val="0"/>
                <w:numId w:val="36"/>
              </w:numPr>
              <w:tabs>
                <w:tab w:val="left" w:pos="467"/>
                <w:tab w:val="left" w:pos="468"/>
              </w:tabs>
              <w:ind w:right="401"/>
            </w:pPr>
            <w:r>
              <w:t>Victims</w:t>
            </w:r>
            <w:r>
              <w:rPr>
                <w:spacing w:val="-5"/>
              </w:rPr>
              <w:t xml:space="preserve"> </w:t>
            </w:r>
            <w:r>
              <w:t>of</w:t>
            </w:r>
            <w:r>
              <w:rPr>
                <w:spacing w:val="-5"/>
              </w:rPr>
              <w:t xml:space="preserve"> </w:t>
            </w:r>
            <w:r>
              <w:t>abuse</w:t>
            </w:r>
            <w:r>
              <w:rPr>
                <w:spacing w:val="-8"/>
              </w:rPr>
              <w:t xml:space="preserve"> </w:t>
            </w:r>
            <w:r>
              <w:t>and</w:t>
            </w:r>
            <w:r>
              <w:rPr>
                <w:spacing w:val="-8"/>
              </w:rPr>
              <w:t xml:space="preserve"> </w:t>
            </w:r>
            <w:r>
              <w:t>neglect</w:t>
            </w:r>
            <w:r>
              <w:rPr>
                <w:spacing w:val="-7"/>
              </w:rPr>
              <w:t xml:space="preserve"> </w:t>
            </w:r>
            <w:r>
              <w:t>and</w:t>
            </w:r>
            <w:r>
              <w:rPr>
                <w:spacing w:val="-6"/>
              </w:rPr>
              <w:t xml:space="preserve"> </w:t>
            </w:r>
            <w:r>
              <w:t xml:space="preserve">witnesses are supported through the criminal justice </w:t>
            </w:r>
            <w:r>
              <w:rPr>
                <w:spacing w:val="-2"/>
              </w:rPr>
              <w:t>system</w:t>
            </w:r>
          </w:p>
        </w:tc>
        <w:tc>
          <w:tcPr>
            <w:tcW w:w="4602" w:type="dxa"/>
            <w:tcBorders>
              <w:top w:val="nil"/>
              <w:bottom w:val="nil"/>
            </w:tcBorders>
          </w:tcPr>
          <w:p w:rsidR="00A21207" w:rsidRDefault="00A21207" w:rsidP="00217B8E">
            <w:pPr>
              <w:pStyle w:val="TableParagraph"/>
              <w:numPr>
                <w:ilvl w:val="0"/>
                <w:numId w:val="35"/>
              </w:numPr>
              <w:tabs>
                <w:tab w:val="left" w:pos="464"/>
                <w:tab w:val="left" w:pos="465"/>
              </w:tabs>
              <w:spacing w:before="29"/>
              <w:ind w:right="175"/>
            </w:pPr>
            <w:r>
              <w:t>Documentation and protocols that use respectful language / evidence of co- production</w:t>
            </w:r>
            <w:r>
              <w:rPr>
                <w:spacing w:val="-10"/>
              </w:rPr>
              <w:t xml:space="preserve"> </w:t>
            </w:r>
            <w:r>
              <w:t>of</w:t>
            </w:r>
            <w:r>
              <w:rPr>
                <w:spacing w:val="-11"/>
              </w:rPr>
              <w:t xml:space="preserve"> </w:t>
            </w:r>
            <w:r>
              <w:t>documentation</w:t>
            </w:r>
            <w:r>
              <w:rPr>
                <w:spacing w:val="-10"/>
              </w:rPr>
              <w:t xml:space="preserve"> </w:t>
            </w:r>
            <w:r>
              <w:t>with</w:t>
            </w:r>
            <w:r>
              <w:rPr>
                <w:spacing w:val="-10"/>
              </w:rPr>
              <w:t xml:space="preserve"> </w:t>
            </w:r>
            <w:r>
              <w:t>people who use services.</w:t>
            </w:r>
          </w:p>
          <w:p w:rsidR="00A21207" w:rsidRDefault="00A21207" w:rsidP="00217B8E">
            <w:pPr>
              <w:pStyle w:val="TableParagraph"/>
              <w:spacing w:before="9"/>
              <w:rPr>
                <w:sz w:val="21"/>
              </w:rPr>
            </w:pPr>
          </w:p>
          <w:p w:rsidR="00A21207" w:rsidRDefault="00A21207" w:rsidP="00217B8E">
            <w:pPr>
              <w:pStyle w:val="TableParagraph"/>
              <w:numPr>
                <w:ilvl w:val="0"/>
                <w:numId w:val="35"/>
              </w:numPr>
              <w:tabs>
                <w:tab w:val="left" w:pos="464"/>
                <w:tab w:val="left" w:pos="465"/>
              </w:tabs>
              <w:spacing w:before="1"/>
              <w:ind w:right="319"/>
            </w:pPr>
            <w:r>
              <w:t>A range of methods for engaging with people</w:t>
            </w:r>
            <w:r>
              <w:rPr>
                <w:spacing w:val="-7"/>
              </w:rPr>
              <w:t xml:space="preserve"> </w:t>
            </w:r>
            <w:r>
              <w:t>about</w:t>
            </w:r>
            <w:r>
              <w:rPr>
                <w:spacing w:val="-8"/>
              </w:rPr>
              <w:t xml:space="preserve"> </w:t>
            </w:r>
            <w:r>
              <w:t>safeguarding</w:t>
            </w:r>
            <w:r>
              <w:rPr>
                <w:spacing w:val="-7"/>
              </w:rPr>
              <w:t xml:space="preserve"> </w:t>
            </w:r>
            <w:r>
              <w:t>e.g.</w:t>
            </w:r>
            <w:r>
              <w:rPr>
                <w:spacing w:val="-6"/>
              </w:rPr>
              <w:t xml:space="preserve"> </w:t>
            </w:r>
            <w:r>
              <w:t>a</w:t>
            </w:r>
            <w:r>
              <w:rPr>
                <w:spacing w:val="-10"/>
              </w:rPr>
              <w:t xml:space="preserve"> </w:t>
            </w:r>
            <w:r>
              <w:t>focus group</w:t>
            </w:r>
            <w:r>
              <w:rPr>
                <w:spacing w:val="-2"/>
              </w:rPr>
              <w:t xml:space="preserve"> </w:t>
            </w:r>
            <w:r>
              <w:t>or</w:t>
            </w:r>
            <w:r>
              <w:rPr>
                <w:spacing w:val="-3"/>
              </w:rPr>
              <w:t xml:space="preserve"> </w:t>
            </w:r>
            <w:r>
              <w:t>forum</w:t>
            </w:r>
            <w:r>
              <w:rPr>
                <w:spacing w:val="-1"/>
              </w:rPr>
              <w:t xml:space="preserve"> </w:t>
            </w:r>
            <w:r>
              <w:t>of people</w:t>
            </w:r>
            <w:r>
              <w:rPr>
                <w:spacing w:val="-4"/>
              </w:rPr>
              <w:t xml:space="preserve"> </w:t>
            </w:r>
            <w:r>
              <w:t>who</w:t>
            </w:r>
            <w:r>
              <w:rPr>
                <w:spacing w:val="-2"/>
              </w:rPr>
              <w:t xml:space="preserve"> </w:t>
            </w:r>
            <w:r>
              <w:t>use</w:t>
            </w:r>
            <w:r>
              <w:rPr>
                <w:spacing w:val="-2"/>
              </w:rPr>
              <w:t xml:space="preserve"> </w:t>
            </w:r>
            <w:r>
              <w:t>care services and their carers</w:t>
            </w:r>
          </w:p>
        </w:tc>
      </w:tr>
      <w:tr w:rsidR="00A21207" w:rsidTr="00217B8E">
        <w:trPr>
          <w:trHeight w:val="1296"/>
        </w:trPr>
        <w:tc>
          <w:tcPr>
            <w:tcW w:w="1724" w:type="dxa"/>
            <w:tcBorders>
              <w:top w:val="nil"/>
              <w:bottom w:val="nil"/>
            </w:tcBorders>
          </w:tcPr>
          <w:p w:rsidR="00A21207" w:rsidRDefault="00A21207" w:rsidP="00217B8E">
            <w:pPr>
              <w:pStyle w:val="TableParagraph"/>
              <w:rPr>
                <w:rFonts w:ascii="Times New Roman"/>
              </w:rPr>
            </w:pPr>
          </w:p>
        </w:tc>
        <w:tc>
          <w:tcPr>
            <w:tcW w:w="2672" w:type="dxa"/>
            <w:tcBorders>
              <w:top w:val="nil"/>
              <w:bottom w:val="nil"/>
            </w:tcBorders>
          </w:tcPr>
          <w:p w:rsidR="00A21207" w:rsidRDefault="00A21207" w:rsidP="00217B8E">
            <w:pPr>
              <w:pStyle w:val="TableParagraph"/>
              <w:rPr>
                <w:rFonts w:ascii="Times New Roman"/>
              </w:rPr>
            </w:pPr>
          </w:p>
        </w:tc>
        <w:tc>
          <w:tcPr>
            <w:tcW w:w="5149" w:type="dxa"/>
            <w:tcBorders>
              <w:top w:val="nil"/>
              <w:bottom w:val="nil"/>
            </w:tcBorders>
          </w:tcPr>
          <w:p w:rsidR="00A21207" w:rsidRDefault="00A21207" w:rsidP="00217B8E">
            <w:pPr>
              <w:pStyle w:val="TableParagraph"/>
              <w:numPr>
                <w:ilvl w:val="0"/>
                <w:numId w:val="34"/>
              </w:numPr>
              <w:tabs>
                <w:tab w:val="left" w:pos="467"/>
                <w:tab w:val="left" w:pos="468"/>
              </w:tabs>
              <w:spacing w:before="128" w:line="237" w:lineRule="auto"/>
              <w:ind w:right="427"/>
            </w:pPr>
            <w:r>
              <w:t>Outcomes are defined by the individuals concerned or, where people lack decision- making</w:t>
            </w:r>
            <w:r>
              <w:rPr>
                <w:spacing w:val="-8"/>
              </w:rPr>
              <w:t xml:space="preserve"> </w:t>
            </w:r>
            <w:r>
              <w:t>capacity,</w:t>
            </w:r>
            <w:r>
              <w:rPr>
                <w:spacing w:val="-6"/>
              </w:rPr>
              <w:t xml:space="preserve"> </w:t>
            </w:r>
            <w:r>
              <w:t>by</w:t>
            </w:r>
            <w:r>
              <w:rPr>
                <w:spacing w:val="-10"/>
              </w:rPr>
              <w:t xml:space="preserve"> </w:t>
            </w:r>
            <w:r>
              <w:t>their</w:t>
            </w:r>
            <w:r>
              <w:rPr>
                <w:spacing w:val="-9"/>
              </w:rPr>
              <w:t xml:space="preserve"> </w:t>
            </w:r>
            <w:r>
              <w:t>representatives</w:t>
            </w:r>
            <w:r>
              <w:rPr>
                <w:spacing w:val="-8"/>
              </w:rPr>
              <w:t xml:space="preserve"> </w:t>
            </w:r>
            <w:r>
              <w:t xml:space="preserve">or </w:t>
            </w:r>
            <w:r>
              <w:rPr>
                <w:spacing w:val="-2"/>
              </w:rPr>
              <w:t>advocates</w:t>
            </w:r>
          </w:p>
        </w:tc>
        <w:tc>
          <w:tcPr>
            <w:tcW w:w="4602" w:type="dxa"/>
            <w:tcBorders>
              <w:top w:val="nil"/>
              <w:bottom w:val="nil"/>
            </w:tcBorders>
          </w:tcPr>
          <w:p w:rsidR="00A21207" w:rsidRDefault="00A21207" w:rsidP="00217B8E">
            <w:pPr>
              <w:pStyle w:val="TableParagraph"/>
              <w:numPr>
                <w:ilvl w:val="0"/>
                <w:numId w:val="33"/>
              </w:numPr>
              <w:tabs>
                <w:tab w:val="left" w:pos="464"/>
                <w:tab w:val="left" w:pos="465"/>
              </w:tabs>
              <w:spacing w:before="129" w:line="237" w:lineRule="auto"/>
              <w:ind w:right="323"/>
            </w:pPr>
            <w:r>
              <w:t>File</w:t>
            </w:r>
            <w:r>
              <w:rPr>
                <w:spacing w:val="-7"/>
              </w:rPr>
              <w:t xml:space="preserve"> </w:t>
            </w:r>
            <w:r>
              <w:t>audits</w:t>
            </w:r>
            <w:r>
              <w:rPr>
                <w:spacing w:val="-6"/>
              </w:rPr>
              <w:t xml:space="preserve"> </w:t>
            </w:r>
            <w:r>
              <w:t>and</w:t>
            </w:r>
            <w:r>
              <w:rPr>
                <w:spacing w:val="-7"/>
              </w:rPr>
              <w:t xml:space="preserve"> </w:t>
            </w:r>
            <w:r>
              <w:t>case</w:t>
            </w:r>
            <w:r>
              <w:rPr>
                <w:spacing w:val="-9"/>
              </w:rPr>
              <w:t xml:space="preserve"> </w:t>
            </w:r>
            <w:r>
              <w:t>files,</w:t>
            </w:r>
            <w:r>
              <w:rPr>
                <w:spacing w:val="-5"/>
              </w:rPr>
              <w:t xml:space="preserve"> </w:t>
            </w:r>
            <w:r>
              <w:t>including</w:t>
            </w:r>
            <w:r>
              <w:rPr>
                <w:spacing w:val="-7"/>
              </w:rPr>
              <w:t xml:space="preserve"> </w:t>
            </w:r>
            <w:r>
              <w:t xml:space="preserve">risk </w:t>
            </w:r>
            <w:r>
              <w:rPr>
                <w:spacing w:val="-2"/>
              </w:rPr>
              <w:t>assessments</w:t>
            </w:r>
          </w:p>
          <w:p w:rsidR="00A21207" w:rsidRDefault="00A21207" w:rsidP="00217B8E">
            <w:pPr>
              <w:pStyle w:val="TableParagraph"/>
            </w:pPr>
          </w:p>
          <w:p w:rsidR="00A21207" w:rsidRDefault="00A21207" w:rsidP="00217B8E">
            <w:pPr>
              <w:pStyle w:val="TableParagraph"/>
              <w:numPr>
                <w:ilvl w:val="0"/>
                <w:numId w:val="33"/>
              </w:numPr>
              <w:tabs>
                <w:tab w:val="left" w:pos="464"/>
                <w:tab w:val="left" w:pos="465"/>
              </w:tabs>
              <w:ind w:hanging="361"/>
            </w:pPr>
            <w:r>
              <w:t>Performance</w:t>
            </w:r>
            <w:r>
              <w:rPr>
                <w:spacing w:val="-12"/>
              </w:rPr>
              <w:t xml:space="preserve"> </w:t>
            </w:r>
            <w:r>
              <w:t>management</w:t>
            </w:r>
            <w:r>
              <w:rPr>
                <w:spacing w:val="-8"/>
              </w:rPr>
              <w:t xml:space="preserve"> </w:t>
            </w:r>
            <w:r>
              <w:rPr>
                <w:spacing w:val="-2"/>
              </w:rPr>
              <w:t>information</w:t>
            </w:r>
          </w:p>
        </w:tc>
      </w:tr>
      <w:tr w:rsidR="00A21207" w:rsidTr="00217B8E">
        <w:trPr>
          <w:trHeight w:val="648"/>
        </w:trPr>
        <w:tc>
          <w:tcPr>
            <w:tcW w:w="1724" w:type="dxa"/>
            <w:tcBorders>
              <w:top w:val="nil"/>
            </w:tcBorders>
          </w:tcPr>
          <w:p w:rsidR="00A21207" w:rsidRDefault="00A21207" w:rsidP="00217B8E">
            <w:pPr>
              <w:pStyle w:val="TableParagraph"/>
              <w:rPr>
                <w:rFonts w:ascii="Times New Roman"/>
              </w:rPr>
            </w:pPr>
          </w:p>
        </w:tc>
        <w:tc>
          <w:tcPr>
            <w:tcW w:w="2672" w:type="dxa"/>
            <w:tcBorders>
              <w:top w:val="nil"/>
            </w:tcBorders>
          </w:tcPr>
          <w:p w:rsidR="00A21207" w:rsidRDefault="00A21207" w:rsidP="00217B8E">
            <w:pPr>
              <w:pStyle w:val="TableParagraph"/>
              <w:rPr>
                <w:rFonts w:ascii="Times New Roman"/>
              </w:rPr>
            </w:pPr>
          </w:p>
        </w:tc>
        <w:tc>
          <w:tcPr>
            <w:tcW w:w="5149" w:type="dxa"/>
            <w:tcBorders>
              <w:top w:val="nil"/>
            </w:tcBorders>
          </w:tcPr>
          <w:p w:rsidR="00A21207" w:rsidRDefault="00A21207" w:rsidP="00217B8E">
            <w:pPr>
              <w:pStyle w:val="TableParagraph"/>
              <w:rPr>
                <w:rFonts w:ascii="Times New Roman"/>
              </w:rPr>
            </w:pPr>
          </w:p>
        </w:tc>
        <w:tc>
          <w:tcPr>
            <w:tcW w:w="4602" w:type="dxa"/>
            <w:tcBorders>
              <w:top w:val="nil"/>
            </w:tcBorders>
          </w:tcPr>
          <w:p w:rsidR="00A21207" w:rsidRDefault="00A21207" w:rsidP="00217B8E">
            <w:pPr>
              <w:pStyle w:val="TableParagraph"/>
              <w:numPr>
                <w:ilvl w:val="0"/>
                <w:numId w:val="32"/>
              </w:numPr>
              <w:tabs>
                <w:tab w:val="left" w:pos="464"/>
                <w:tab w:val="left" w:pos="465"/>
              </w:tabs>
              <w:spacing w:before="105" w:line="250" w:lineRule="atLeast"/>
              <w:ind w:right="447"/>
            </w:pPr>
            <w:r>
              <w:t>Reports</w:t>
            </w:r>
            <w:r>
              <w:rPr>
                <w:spacing w:val="-15"/>
              </w:rPr>
              <w:t xml:space="preserve"> </w:t>
            </w:r>
            <w:r>
              <w:t>evidencing</w:t>
            </w:r>
            <w:r>
              <w:rPr>
                <w:spacing w:val="-12"/>
              </w:rPr>
              <w:t xml:space="preserve"> </w:t>
            </w:r>
            <w:r>
              <w:t>implementation</w:t>
            </w:r>
            <w:r>
              <w:rPr>
                <w:spacing w:val="-14"/>
              </w:rPr>
              <w:t xml:space="preserve"> </w:t>
            </w:r>
            <w:r>
              <w:t>of the Making Safeguarding Personal</w:t>
            </w:r>
          </w:p>
        </w:tc>
      </w:tr>
    </w:tbl>
    <w:p w:rsidR="00A21207" w:rsidRDefault="00A21207" w:rsidP="00A21207">
      <w:pPr>
        <w:spacing w:line="250" w:lineRule="atLeast"/>
        <w:sectPr w:rsidR="00A21207">
          <w:pgSz w:w="16840" w:h="11910" w:orient="landscape"/>
          <w:pgMar w:top="1100" w:right="1100" w:bottom="1140" w:left="1320" w:header="0" w:footer="955" w:gutter="0"/>
          <w:cols w:space="720"/>
        </w:sectPr>
      </w:pPr>
    </w:p>
    <w:p w:rsidR="00A21207" w:rsidRDefault="00A21207" w:rsidP="00A21207">
      <w:pPr>
        <w:pStyle w:val="BodyText"/>
        <w:rPr>
          <w:sz w:val="2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2672"/>
        <w:gridCol w:w="5149"/>
        <w:gridCol w:w="4602"/>
      </w:tblGrid>
      <w:tr w:rsidR="00A21207" w:rsidTr="00217B8E">
        <w:trPr>
          <w:trHeight w:val="8201"/>
        </w:trPr>
        <w:tc>
          <w:tcPr>
            <w:tcW w:w="1724" w:type="dxa"/>
          </w:tcPr>
          <w:p w:rsidR="00A21207" w:rsidRDefault="00A21207" w:rsidP="00217B8E">
            <w:pPr>
              <w:pStyle w:val="TableParagraph"/>
              <w:rPr>
                <w:rFonts w:ascii="Times New Roman"/>
              </w:rPr>
            </w:pPr>
          </w:p>
        </w:tc>
        <w:tc>
          <w:tcPr>
            <w:tcW w:w="2672" w:type="dxa"/>
          </w:tcPr>
          <w:p w:rsidR="00A21207" w:rsidRDefault="00A21207" w:rsidP="00217B8E">
            <w:pPr>
              <w:pStyle w:val="TableParagraph"/>
              <w:rPr>
                <w:rFonts w:ascii="Times New Roman"/>
              </w:rPr>
            </w:pPr>
          </w:p>
        </w:tc>
        <w:tc>
          <w:tcPr>
            <w:tcW w:w="5149" w:type="dxa"/>
          </w:tcPr>
          <w:p w:rsidR="00A21207" w:rsidRDefault="00A21207" w:rsidP="00217B8E">
            <w:pPr>
              <w:pStyle w:val="TableParagraph"/>
              <w:numPr>
                <w:ilvl w:val="0"/>
                <w:numId w:val="31"/>
              </w:numPr>
              <w:tabs>
                <w:tab w:val="left" w:pos="467"/>
                <w:tab w:val="left" w:pos="468"/>
              </w:tabs>
              <w:ind w:right="852"/>
            </w:pPr>
            <w:r>
              <w:t>Progress on implementing the Making Safeguarding</w:t>
            </w:r>
            <w:r>
              <w:rPr>
                <w:spacing w:val="-8"/>
              </w:rPr>
              <w:t xml:space="preserve"> </w:t>
            </w:r>
            <w:r>
              <w:t>Personal</w:t>
            </w:r>
            <w:r>
              <w:rPr>
                <w:spacing w:val="-10"/>
              </w:rPr>
              <w:t xml:space="preserve"> </w:t>
            </w:r>
            <w:r>
              <w:t>approach</w:t>
            </w:r>
            <w:r>
              <w:rPr>
                <w:spacing w:val="-9"/>
              </w:rPr>
              <w:t xml:space="preserve"> </w:t>
            </w:r>
            <w:r>
              <w:t>in</w:t>
            </w:r>
            <w:r>
              <w:rPr>
                <w:spacing w:val="-11"/>
              </w:rPr>
              <w:t xml:space="preserve"> </w:t>
            </w:r>
            <w:r>
              <w:t>the Council and by all partners</w:t>
            </w:r>
          </w:p>
          <w:p w:rsidR="00A21207" w:rsidRDefault="00A21207" w:rsidP="00217B8E">
            <w:pPr>
              <w:pStyle w:val="TableParagraph"/>
              <w:spacing w:before="7"/>
              <w:rPr>
                <w:sz w:val="21"/>
              </w:rPr>
            </w:pPr>
          </w:p>
          <w:p w:rsidR="00A21207" w:rsidRDefault="00A21207" w:rsidP="00217B8E">
            <w:pPr>
              <w:pStyle w:val="TableParagraph"/>
              <w:numPr>
                <w:ilvl w:val="0"/>
                <w:numId w:val="31"/>
              </w:numPr>
              <w:tabs>
                <w:tab w:val="left" w:pos="467"/>
                <w:tab w:val="left" w:pos="468"/>
              </w:tabs>
              <w:ind w:right="129"/>
            </w:pPr>
            <w:r>
              <w:t>The safeguarding process is proportionate, puts</w:t>
            </w:r>
            <w:r>
              <w:rPr>
                <w:spacing w:val="-4"/>
              </w:rPr>
              <w:t xml:space="preserve"> </w:t>
            </w:r>
            <w:r>
              <w:t>individuals</w:t>
            </w:r>
            <w:r>
              <w:rPr>
                <w:spacing w:val="-4"/>
              </w:rPr>
              <w:t xml:space="preserve"> </w:t>
            </w:r>
            <w:r>
              <w:t>in</w:t>
            </w:r>
            <w:r>
              <w:rPr>
                <w:spacing w:val="-5"/>
              </w:rPr>
              <w:t xml:space="preserve"> </w:t>
            </w:r>
            <w:r>
              <w:t>control</w:t>
            </w:r>
            <w:r>
              <w:rPr>
                <w:spacing w:val="-5"/>
              </w:rPr>
              <w:t xml:space="preserve"> </w:t>
            </w:r>
            <w:r>
              <w:t>and</w:t>
            </w:r>
            <w:r>
              <w:rPr>
                <w:spacing w:val="-5"/>
              </w:rPr>
              <w:t xml:space="preserve"> </w:t>
            </w:r>
            <w:r>
              <w:t>where</w:t>
            </w:r>
            <w:r>
              <w:rPr>
                <w:spacing w:val="-5"/>
              </w:rPr>
              <w:t xml:space="preserve"> </w:t>
            </w:r>
            <w:r>
              <w:t>this</w:t>
            </w:r>
            <w:r>
              <w:rPr>
                <w:spacing w:val="-4"/>
              </w:rPr>
              <w:t xml:space="preserve"> </w:t>
            </w:r>
            <w:r>
              <w:t>is</w:t>
            </w:r>
            <w:r>
              <w:rPr>
                <w:spacing w:val="-4"/>
              </w:rPr>
              <w:t xml:space="preserve"> </w:t>
            </w:r>
            <w:r>
              <w:t>not possible (for instance where criminal investigation and action is undertaken or where there is concern that an individual or organisation could harm others) this is fully discussed and the person’s views taken into account as much as possible</w:t>
            </w:r>
          </w:p>
          <w:p w:rsidR="00A21207" w:rsidRDefault="00A21207" w:rsidP="00217B8E">
            <w:pPr>
              <w:pStyle w:val="TableParagraph"/>
              <w:spacing w:before="11"/>
              <w:rPr>
                <w:sz w:val="21"/>
              </w:rPr>
            </w:pPr>
          </w:p>
          <w:p w:rsidR="00A21207" w:rsidRDefault="00A21207" w:rsidP="00217B8E">
            <w:pPr>
              <w:pStyle w:val="TableParagraph"/>
              <w:numPr>
                <w:ilvl w:val="0"/>
                <w:numId w:val="31"/>
              </w:numPr>
              <w:tabs>
                <w:tab w:val="left" w:pos="467"/>
                <w:tab w:val="left" w:pos="468"/>
              </w:tabs>
              <w:ind w:right="252"/>
            </w:pPr>
            <w:r>
              <w:t>The</w:t>
            </w:r>
            <w:r>
              <w:rPr>
                <w:spacing w:val="-8"/>
              </w:rPr>
              <w:t xml:space="preserve"> </w:t>
            </w:r>
            <w:r>
              <w:t>Mental</w:t>
            </w:r>
            <w:r>
              <w:rPr>
                <w:spacing w:val="-7"/>
              </w:rPr>
              <w:t xml:space="preserve"> </w:t>
            </w:r>
            <w:r>
              <w:t>Capacity</w:t>
            </w:r>
            <w:r>
              <w:rPr>
                <w:spacing w:val="-8"/>
              </w:rPr>
              <w:t xml:space="preserve"> </w:t>
            </w:r>
            <w:r>
              <w:t>Act</w:t>
            </w:r>
            <w:r>
              <w:rPr>
                <w:spacing w:val="-4"/>
              </w:rPr>
              <w:t xml:space="preserve"> </w:t>
            </w:r>
            <w:r>
              <w:t>(2005)</w:t>
            </w:r>
            <w:r>
              <w:rPr>
                <w:spacing w:val="-5"/>
              </w:rPr>
              <w:t xml:space="preserve"> </w:t>
            </w:r>
            <w:r>
              <w:t>is</w:t>
            </w:r>
            <w:r>
              <w:rPr>
                <w:spacing w:val="-5"/>
              </w:rPr>
              <w:t xml:space="preserve"> </w:t>
            </w:r>
            <w:r>
              <w:t>embedded in organisations and forms part of commissioning activity</w:t>
            </w:r>
          </w:p>
          <w:p w:rsidR="00A21207" w:rsidRDefault="00A21207" w:rsidP="00217B8E">
            <w:pPr>
              <w:pStyle w:val="TableParagraph"/>
              <w:spacing w:before="10"/>
              <w:rPr>
                <w:sz w:val="21"/>
              </w:rPr>
            </w:pPr>
          </w:p>
          <w:p w:rsidR="00A21207" w:rsidRDefault="00A21207" w:rsidP="00217B8E">
            <w:pPr>
              <w:pStyle w:val="TableParagraph"/>
              <w:numPr>
                <w:ilvl w:val="0"/>
                <w:numId w:val="31"/>
              </w:numPr>
              <w:tabs>
                <w:tab w:val="left" w:pos="467"/>
                <w:tab w:val="left" w:pos="468"/>
              </w:tabs>
              <w:ind w:right="169"/>
            </w:pPr>
            <w:r>
              <w:t>Deprivation of Liberty Safeguards are applied appropriately</w:t>
            </w:r>
            <w:r>
              <w:rPr>
                <w:spacing w:val="-9"/>
              </w:rPr>
              <w:t xml:space="preserve"> </w:t>
            </w:r>
            <w:r>
              <w:t>where</w:t>
            </w:r>
            <w:r>
              <w:rPr>
                <w:spacing w:val="-7"/>
              </w:rPr>
              <w:t xml:space="preserve"> </w:t>
            </w:r>
            <w:r>
              <w:t>an</w:t>
            </w:r>
            <w:r>
              <w:rPr>
                <w:spacing w:val="-7"/>
              </w:rPr>
              <w:t xml:space="preserve"> </w:t>
            </w:r>
            <w:r>
              <w:t>individual</w:t>
            </w:r>
            <w:r>
              <w:rPr>
                <w:spacing w:val="-8"/>
              </w:rPr>
              <w:t xml:space="preserve"> </w:t>
            </w:r>
            <w:r>
              <w:t>lacks</w:t>
            </w:r>
            <w:r>
              <w:rPr>
                <w:spacing w:val="-9"/>
              </w:rPr>
              <w:t xml:space="preserve"> </w:t>
            </w:r>
            <w:r>
              <w:t xml:space="preserve">mental </w:t>
            </w:r>
            <w:r>
              <w:rPr>
                <w:spacing w:val="-2"/>
              </w:rPr>
              <w:t>capacity</w:t>
            </w:r>
          </w:p>
          <w:p w:rsidR="00A21207" w:rsidRDefault="00A21207" w:rsidP="00217B8E">
            <w:pPr>
              <w:pStyle w:val="TableParagraph"/>
              <w:spacing w:before="8"/>
              <w:rPr>
                <w:sz w:val="21"/>
              </w:rPr>
            </w:pPr>
          </w:p>
          <w:p w:rsidR="00A21207" w:rsidRDefault="00A21207" w:rsidP="00217B8E">
            <w:pPr>
              <w:pStyle w:val="TableParagraph"/>
              <w:numPr>
                <w:ilvl w:val="0"/>
                <w:numId w:val="31"/>
              </w:numPr>
              <w:tabs>
                <w:tab w:val="left" w:pos="467"/>
                <w:tab w:val="left" w:pos="468"/>
              </w:tabs>
              <w:ind w:right="170"/>
            </w:pPr>
            <w:r>
              <w:t>There are services available to support informal</w:t>
            </w:r>
            <w:r>
              <w:rPr>
                <w:spacing w:val="-8"/>
              </w:rPr>
              <w:t xml:space="preserve"> </w:t>
            </w:r>
            <w:r>
              <w:t>carers,</w:t>
            </w:r>
            <w:r>
              <w:rPr>
                <w:spacing w:val="-7"/>
              </w:rPr>
              <w:t xml:space="preserve"> </w:t>
            </w:r>
            <w:r>
              <w:t>to</w:t>
            </w:r>
            <w:r>
              <w:rPr>
                <w:spacing w:val="-8"/>
              </w:rPr>
              <w:t xml:space="preserve"> </w:t>
            </w:r>
            <w:r>
              <w:t>support</w:t>
            </w:r>
            <w:r>
              <w:rPr>
                <w:spacing w:val="-7"/>
              </w:rPr>
              <w:t xml:space="preserve"> </w:t>
            </w:r>
            <w:r>
              <w:t>the</w:t>
            </w:r>
            <w:r>
              <w:rPr>
                <w:spacing w:val="-8"/>
              </w:rPr>
              <w:t xml:space="preserve"> </w:t>
            </w:r>
            <w:r>
              <w:t>improvement</w:t>
            </w:r>
            <w:r>
              <w:rPr>
                <w:spacing w:val="-4"/>
              </w:rPr>
              <w:t xml:space="preserve"> </w:t>
            </w:r>
            <w:r>
              <w:t>of relationships, and</w:t>
            </w:r>
            <w:r>
              <w:rPr>
                <w:spacing w:val="-4"/>
              </w:rPr>
              <w:t xml:space="preserve"> </w:t>
            </w:r>
            <w:r>
              <w:t>for abusers</w:t>
            </w:r>
            <w:r>
              <w:rPr>
                <w:spacing w:val="-1"/>
              </w:rPr>
              <w:t xml:space="preserve"> </w:t>
            </w:r>
            <w:r>
              <w:t>to address</w:t>
            </w:r>
            <w:r>
              <w:rPr>
                <w:spacing w:val="-1"/>
              </w:rPr>
              <w:t xml:space="preserve"> </w:t>
            </w:r>
            <w:r>
              <w:t>their behaviours where appropriate</w:t>
            </w:r>
          </w:p>
          <w:p w:rsidR="00A21207" w:rsidRDefault="00A21207" w:rsidP="00217B8E">
            <w:pPr>
              <w:pStyle w:val="TableParagraph"/>
              <w:spacing w:before="1"/>
            </w:pPr>
          </w:p>
          <w:p w:rsidR="00A21207" w:rsidRDefault="00A21207" w:rsidP="00217B8E">
            <w:pPr>
              <w:pStyle w:val="TableParagraph"/>
              <w:numPr>
                <w:ilvl w:val="0"/>
                <w:numId w:val="31"/>
              </w:numPr>
              <w:tabs>
                <w:tab w:val="left" w:pos="468"/>
              </w:tabs>
              <w:ind w:right="119"/>
              <w:jc w:val="both"/>
            </w:pPr>
            <w:r>
              <w:t>Wider</w:t>
            </w:r>
            <w:r>
              <w:rPr>
                <w:spacing w:val="-8"/>
              </w:rPr>
              <w:t xml:space="preserve"> </w:t>
            </w:r>
            <w:r>
              <w:t>family</w:t>
            </w:r>
            <w:r>
              <w:rPr>
                <w:spacing w:val="-9"/>
              </w:rPr>
              <w:t xml:space="preserve"> </w:t>
            </w:r>
            <w:r>
              <w:t>members,</w:t>
            </w:r>
            <w:r>
              <w:rPr>
                <w:spacing w:val="-8"/>
              </w:rPr>
              <w:t xml:space="preserve"> </w:t>
            </w:r>
            <w:r>
              <w:t>friends</w:t>
            </w:r>
            <w:r>
              <w:rPr>
                <w:spacing w:val="-7"/>
              </w:rPr>
              <w:t xml:space="preserve"> </w:t>
            </w:r>
            <w:r>
              <w:t>and</w:t>
            </w:r>
            <w:r>
              <w:rPr>
                <w:spacing w:val="-7"/>
              </w:rPr>
              <w:t xml:space="preserve"> </w:t>
            </w:r>
            <w:r>
              <w:t>neighbours are</w:t>
            </w:r>
            <w:r>
              <w:rPr>
                <w:spacing w:val="-2"/>
              </w:rPr>
              <w:t xml:space="preserve"> </w:t>
            </w:r>
            <w:r>
              <w:t>engaged</w:t>
            </w:r>
            <w:r>
              <w:rPr>
                <w:spacing w:val="-5"/>
              </w:rPr>
              <w:t xml:space="preserve"> </w:t>
            </w:r>
            <w:r>
              <w:t>in</w:t>
            </w:r>
            <w:r>
              <w:rPr>
                <w:spacing w:val="-3"/>
              </w:rPr>
              <w:t xml:space="preserve"> </w:t>
            </w:r>
            <w:r>
              <w:t>safeguarding</w:t>
            </w:r>
            <w:r>
              <w:rPr>
                <w:spacing w:val="-1"/>
              </w:rPr>
              <w:t xml:space="preserve"> </w:t>
            </w:r>
            <w:r>
              <w:t>vulnerable</w:t>
            </w:r>
            <w:r>
              <w:rPr>
                <w:spacing w:val="-3"/>
              </w:rPr>
              <w:t xml:space="preserve"> </w:t>
            </w:r>
            <w:r>
              <w:t>adults when this is appropriate</w:t>
            </w:r>
          </w:p>
          <w:p w:rsidR="00A21207" w:rsidRDefault="00A21207" w:rsidP="00217B8E">
            <w:pPr>
              <w:pStyle w:val="TableParagraph"/>
              <w:spacing w:before="5"/>
              <w:rPr>
                <w:sz w:val="21"/>
              </w:rPr>
            </w:pPr>
          </w:p>
          <w:p w:rsidR="00A21207" w:rsidRDefault="00A21207" w:rsidP="00217B8E">
            <w:pPr>
              <w:pStyle w:val="TableParagraph"/>
              <w:numPr>
                <w:ilvl w:val="0"/>
                <w:numId w:val="31"/>
              </w:numPr>
              <w:tabs>
                <w:tab w:val="left" w:pos="467"/>
                <w:tab w:val="left" w:pos="468"/>
              </w:tabs>
              <w:spacing w:before="1" w:line="254" w:lineRule="exact"/>
              <w:ind w:right="275"/>
            </w:pPr>
            <w:r>
              <w:t>Court</w:t>
            </w:r>
            <w:r>
              <w:rPr>
                <w:spacing w:val="-5"/>
              </w:rPr>
              <w:t xml:space="preserve"> </w:t>
            </w:r>
            <w:r>
              <w:t>of</w:t>
            </w:r>
            <w:r>
              <w:rPr>
                <w:spacing w:val="-5"/>
              </w:rPr>
              <w:t xml:space="preserve"> </w:t>
            </w:r>
            <w:r>
              <w:t>Protection</w:t>
            </w:r>
            <w:r>
              <w:rPr>
                <w:spacing w:val="-6"/>
              </w:rPr>
              <w:t xml:space="preserve"> </w:t>
            </w:r>
            <w:r>
              <w:t>is</w:t>
            </w:r>
            <w:r>
              <w:rPr>
                <w:spacing w:val="-8"/>
              </w:rPr>
              <w:t xml:space="preserve"> </w:t>
            </w:r>
            <w:r>
              <w:t>involved</w:t>
            </w:r>
            <w:r>
              <w:rPr>
                <w:spacing w:val="-6"/>
              </w:rPr>
              <w:t xml:space="preserve"> </w:t>
            </w:r>
            <w:r>
              <w:t>as</w:t>
            </w:r>
            <w:r>
              <w:rPr>
                <w:spacing w:val="-6"/>
              </w:rPr>
              <w:t xml:space="preserve"> </w:t>
            </w:r>
            <w:r>
              <w:t>appropriate to individuals’ needs</w:t>
            </w:r>
          </w:p>
        </w:tc>
        <w:tc>
          <w:tcPr>
            <w:tcW w:w="4602" w:type="dxa"/>
          </w:tcPr>
          <w:p w:rsidR="00A21207" w:rsidRDefault="00A21207" w:rsidP="00217B8E">
            <w:pPr>
              <w:pStyle w:val="TableParagraph"/>
              <w:spacing w:line="242" w:lineRule="auto"/>
              <w:ind w:left="464"/>
            </w:pPr>
            <w:r>
              <w:t>approach</w:t>
            </w:r>
            <w:r>
              <w:rPr>
                <w:spacing w:val="-12"/>
              </w:rPr>
              <w:t xml:space="preserve"> </w:t>
            </w:r>
            <w:r>
              <w:t>e.g.</w:t>
            </w:r>
            <w:r>
              <w:rPr>
                <w:spacing w:val="-13"/>
              </w:rPr>
              <w:t xml:space="preserve"> </w:t>
            </w:r>
            <w:r>
              <w:t>training</w:t>
            </w:r>
            <w:r>
              <w:rPr>
                <w:spacing w:val="-12"/>
              </w:rPr>
              <w:t xml:space="preserve"> </w:t>
            </w:r>
            <w:r>
              <w:t>records, safeguarding</w:t>
            </w:r>
            <w:r>
              <w:rPr>
                <w:spacing w:val="-9"/>
              </w:rPr>
              <w:t xml:space="preserve"> </w:t>
            </w:r>
            <w:r>
              <w:t>meeting</w:t>
            </w:r>
            <w:r>
              <w:rPr>
                <w:spacing w:val="-9"/>
              </w:rPr>
              <w:t xml:space="preserve"> </w:t>
            </w:r>
            <w:r>
              <w:rPr>
                <w:spacing w:val="-2"/>
              </w:rPr>
              <w:t>minutes</w:t>
            </w:r>
          </w:p>
          <w:p w:rsidR="00A21207" w:rsidRDefault="00A21207" w:rsidP="00217B8E">
            <w:pPr>
              <w:pStyle w:val="TableParagraph"/>
              <w:spacing w:before="2"/>
              <w:rPr>
                <w:sz w:val="21"/>
              </w:rPr>
            </w:pPr>
          </w:p>
          <w:p w:rsidR="00A21207" w:rsidRDefault="00A21207" w:rsidP="00217B8E">
            <w:pPr>
              <w:pStyle w:val="TableParagraph"/>
              <w:numPr>
                <w:ilvl w:val="0"/>
                <w:numId w:val="30"/>
              </w:numPr>
              <w:tabs>
                <w:tab w:val="left" w:pos="464"/>
                <w:tab w:val="left" w:pos="465"/>
              </w:tabs>
              <w:spacing w:before="1"/>
              <w:ind w:right="579"/>
            </w:pPr>
            <w:r>
              <w:t>Benchmarking</w:t>
            </w:r>
            <w:r>
              <w:rPr>
                <w:spacing w:val="-16"/>
              </w:rPr>
              <w:t xml:space="preserve"> </w:t>
            </w:r>
            <w:r>
              <w:t>Making</w:t>
            </w:r>
            <w:r>
              <w:rPr>
                <w:spacing w:val="-15"/>
              </w:rPr>
              <w:t xml:space="preserve"> </w:t>
            </w:r>
            <w:r>
              <w:t>Safeguarding Personal progress against regional/national analysis</w:t>
            </w:r>
          </w:p>
          <w:p w:rsidR="00A21207" w:rsidRDefault="00A21207" w:rsidP="00217B8E">
            <w:pPr>
              <w:pStyle w:val="TableParagraph"/>
              <w:spacing w:before="10"/>
              <w:rPr>
                <w:sz w:val="21"/>
              </w:rPr>
            </w:pPr>
          </w:p>
          <w:p w:rsidR="00A21207" w:rsidRDefault="00A21207" w:rsidP="00217B8E">
            <w:pPr>
              <w:pStyle w:val="TableParagraph"/>
              <w:numPr>
                <w:ilvl w:val="0"/>
                <w:numId w:val="30"/>
              </w:numPr>
              <w:tabs>
                <w:tab w:val="left" w:pos="464"/>
                <w:tab w:val="left" w:pos="465"/>
              </w:tabs>
              <w:ind w:right="116"/>
            </w:pPr>
            <w:r>
              <w:t>Making</w:t>
            </w:r>
            <w:r>
              <w:rPr>
                <w:spacing w:val="-9"/>
              </w:rPr>
              <w:t xml:space="preserve"> </w:t>
            </w:r>
            <w:r>
              <w:t>Safeguarding</w:t>
            </w:r>
            <w:r>
              <w:rPr>
                <w:spacing w:val="-10"/>
              </w:rPr>
              <w:t xml:space="preserve"> </w:t>
            </w:r>
            <w:r>
              <w:t>Personal</w:t>
            </w:r>
            <w:r>
              <w:rPr>
                <w:spacing w:val="-12"/>
              </w:rPr>
              <w:t xml:space="preserve"> </w:t>
            </w:r>
            <w:r>
              <w:t>returns</w:t>
            </w:r>
            <w:r>
              <w:rPr>
                <w:spacing w:val="-10"/>
              </w:rPr>
              <w:t xml:space="preserve"> </w:t>
            </w:r>
            <w:r>
              <w:t>or feedback from survey data</w:t>
            </w:r>
          </w:p>
          <w:p w:rsidR="00A21207" w:rsidRDefault="00A21207" w:rsidP="00217B8E">
            <w:pPr>
              <w:pStyle w:val="TableParagraph"/>
            </w:pPr>
          </w:p>
          <w:p w:rsidR="00A21207" w:rsidRDefault="00A21207" w:rsidP="00217B8E">
            <w:pPr>
              <w:pStyle w:val="TableParagraph"/>
              <w:numPr>
                <w:ilvl w:val="0"/>
                <w:numId w:val="30"/>
              </w:numPr>
              <w:tabs>
                <w:tab w:val="left" w:pos="465"/>
              </w:tabs>
              <w:ind w:right="664"/>
              <w:jc w:val="both"/>
            </w:pPr>
            <w:r>
              <w:t>Any</w:t>
            </w:r>
            <w:r>
              <w:rPr>
                <w:spacing w:val="-9"/>
              </w:rPr>
              <w:t xml:space="preserve"> </w:t>
            </w:r>
            <w:r>
              <w:t>report</w:t>
            </w:r>
            <w:r>
              <w:rPr>
                <w:spacing w:val="-7"/>
              </w:rPr>
              <w:t xml:space="preserve"> </w:t>
            </w:r>
            <w:r>
              <w:t>relating</w:t>
            </w:r>
            <w:r>
              <w:rPr>
                <w:spacing w:val="-7"/>
              </w:rPr>
              <w:t xml:space="preserve"> </w:t>
            </w:r>
            <w:r>
              <w:t>to</w:t>
            </w:r>
            <w:r>
              <w:rPr>
                <w:spacing w:val="-9"/>
              </w:rPr>
              <w:t xml:space="preserve"> </w:t>
            </w:r>
            <w:r>
              <w:t>equalities</w:t>
            </w:r>
            <w:r>
              <w:rPr>
                <w:spacing w:val="-7"/>
              </w:rPr>
              <w:t xml:space="preserve"> </w:t>
            </w:r>
            <w:r>
              <w:t>and diversity</w:t>
            </w:r>
            <w:r>
              <w:rPr>
                <w:spacing w:val="-9"/>
              </w:rPr>
              <w:t xml:space="preserve"> </w:t>
            </w:r>
            <w:r>
              <w:t>especially</w:t>
            </w:r>
            <w:r>
              <w:rPr>
                <w:spacing w:val="-8"/>
              </w:rPr>
              <w:t xml:space="preserve"> </w:t>
            </w:r>
            <w:r>
              <w:t>where</w:t>
            </w:r>
            <w:r>
              <w:rPr>
                <w:spacing w:val="-8"/>
              </w:rPr>
              <w:t xml:space="preserve"> </w:t>
            </w:r>
            <w:r>
              <w:t>there</w:t>
            </w:r>
            <w:r>
              <w:rPr>
                <w:spacing w:val="-8"/>
              </w:rPr>
              <w:t xml:space="preserve"> </w:t>
            </w:r>
            <w:r>
              <w:t>is</w:t>
            </w:r>
            <w:r>
              <w:rPr>
                <w:spacing w:val="-8"/>
              </w:rPr>
              <w:t xml:space="preserve"> </w:t>
            </w:r>
            <w:r>
              <w:t>a safeguarding focus</w:t>
            </w:r>
          </w:p>
          <w:p w:rsidR="00A21207" w:rsidRDefault="00A21207" w:rsidP="00217B8E">
            <w:pPr>
              <w:pStyle w:val="TableParagraph"/>
              <w:spacing w:before="8"/>
              <w:rPr>
                <w:sz w:val="21"/>
              </w:rPr>
            </w:pPr>
          </w:p>
          <w:p w:rsidR="00A21207" w:rsidRDefault="00A21207" w:rsidP="00217B8E">
            <w:pPr>
              <w:pStyle w:val="TableParagraph"/>
              <w:numPr>
                <w:ilvl w:val="0"/>
                <w:numId w:val="30"/>
              </w:numPr>
              <w:tabs>
                <w:tab w:val="left" w:pos="464"/>
                <w:tab w:val="left" w:pos="465"/>
              </w:tabs>
              <w:ind w:right="225"/>
            </w:pPr>
            <w:r>
              <w:t>Deprivation</w:t>
            </w:r>
            <w:r>
              <w:rPr>
                <w:spacing w:val="-10"/>
              </w:rPr>
              <w:t xml:space="preserve"> </w:t>
            </w:r>
            <w:r>
              <w:t>of</w:t>
            </w:r>
            <w:r>
              <w:rPr>
                <w:spacing w:val="-8"/>
              </w:rPr>
              <w:t xml:space="preserve"> </w:t>
            </w:r>
            <w:r>
              <w:t>Liberty</w:t>
            </w:r>
            <w:r>
              <w:rPr>
                <w:spacing w:val="-11"/>
              </w:rPr>
              <w:t xml:space="preserve"> </w:t>
            </w:r>
            <w:r>
              <w:t>Standards</w:t>
            </w:r>
            <w:r>
              <w:rPr>
                <w:spacing w:val="-11"/>
              </w:rPr>
              <w:t xml:space="preserve"> </w:t>
            </w:r>
            <w:r>
              <w:t>(</w:t>
            </w:r>
            <w:proofErr w:type="spellStart"/>
            <w:r>
              <w:t>DoLS</w:t>
            </w:r>
            <w:proofErr w:type="spellEnd"/>
            <w:r>
              <w:t xml:space="preserve">) </w:t>
            </w:r>
            <w:r>
              <w:rPr>
                <w:spacing w:val="-2"/>
              </w:rPr>
              <w:t>reports</w:t>
            </w:r>
          </w:p>
          <w:p w:rsidR="00A21207" w:rsidRDefault="00A21207" w:rsidP="00217B8E">
            <w:pPr>
              <w:pStyle w:val="TableParagraph"/>
              <w:spacing w:before="4"/>
              <w:rPr>
                <w:sz w:val="25"/>
              </w:rPr>
            </w:pPr>
          </w:p>
          <w:p w:rsidR="00A21207" w:rsidRDefault="00A21207" w:rsidP="00217B8E">
            <w:pPr>
              <w:pStyle w:val="TableParagraph"/>
              <w:numPr>
                <w:ilvl w:val="0"/>
                <w:numId w:val="30"/>
              </w:numPr>
              <w:tabs>
                <w:tab w:val="left" w:pos="465"/>
              </w:tabs>
              <w:ind w:right="338"/>
              <w:jc w:val="both"/>
            </w:pPr>
            <w:r>
              <w:t>Reports</w:t>
            </w:r>
            <w:r>
              <w:rPr>
                <w:spacing w:val="-9"/>
              </w:rPr>
              <w:t xml:space="preserve"> </w:t>
            </w:r>
            <w:r>
              <w:t>on</w:t>
            </w:r>
            <w:r>
              <w:rPr>
                <w:spacing w:val="-8"/>
              </w:rPr>
              <w:t xml:space="preserve"> </w:t>
            </w:r>
            <w:r>
              <w:t>Mental</w:t>
            </w:r>
            <w:r>
              <w:rPr>
                <w:spacing w:val="-8"/>
              </w:rPr>
              <w:t xml:space="preserve"> </w:t>
            </w:r>
            <w:r>
              <w:t>Capacity</w:t>
            </w:r>
            <w:r>
              <w:rPr>
                <w:spacing w:val="-9"/>
              </w:rPr>
              <w:t xml:space="preserve"> </w:t>
            </w:r>
            <w:r>
              <w:t>Act</w:t>
            </w:r>
            <w:r>
              <w:rPr>
                <w:spacing w:val="-8"/>
              </w:rPr>
              <w:t xml:space="preserve"> </w:t>
            </w:r>
            <w:r>
              <w:t xml:space="preserve">(MCA) activity such as training, Best Interests meetings, referrals to </w:t>
            </w:r>
            <w:proofErr w:type="spellStart"/>
            <w:r>
              <w:t>IMCA</w:t>
            </w:r>
            <w:proofErr w:type="spellEnd"/>
            <w:r>
              <w:t xml:space="preserve"> services</w:t>
            </w:r>
          </w:p>
          <w:p w:rsidR="00A21207" w:rsidRDefault="00A21207" w:rsidP="00217B8E">
            <w:pPr>
              <w:pStyle w:val="TableParagraph"/>
              <w:spacing w:before="8"/>
              <w:rPr>
                <w:sz w:val="21"/>
              </w:rPr>
            </w:pPr>
          </w:p>
          <w:p w:rsidR="00A21207" w:rsidRDefault="00A21207" w:rsidP="00217B8E">
            <w:pPr>
              <w:pStyle w:val="TableParagraph"/>
              <w:numPr>
                <w:ilvl w:val="0"/>
                <w:numId w:val="30"/>
              </w:numPr>
              <w:tabs>
                <w:tab w:val="left" w:pos="464"/>
                <w:tab w:val="left" w:pos="465"/>
              </w:tabs>
              <w:ind w:right="198"/>
            </w:pPr>
            <w:r>
              <w:t>Policies,</w:t>
            </w:r>
            <w:r>
              <w:rPr>
                <w:spacing w:val="-9"/>
              </w:rPr>
              <w:t xml:space="preserve"> </w:t>
            </w:r>
            <w:r>
              <w:t>procedures</w:t>
            </w:r>
            <w:r>
              <w:rPr>
                <w:spacing w:val="-9"/>
              </w:rPr>
              <w:t xml:space="preserve"> </w:t>
            </w:r>
            <w:r>
              <w:t>and</w:t>
            </w:r>
            <w:r>
              <w:rPr>
                <w:spacing w:val="-11"/>
              </w:rPr>
              <w:t xml:space="preserve"> </w:t>
            </w:r>
            <w:r>
              <w:t>training</w:t>
            </w:r>
            <w:r>
              <w:rPr>
                <w:spacing w:val="-9"/>
              </w:rPr>
              <w:t xml:space="preserve"> </w:t>
            </w:r>
            <w:r>
              <w:t>related to MCA are in place</w:t>
            </w:r>
          </w:p>
          <w:p w:rsidR="00A21207" w:rsidRDefault="00A21207" w:rsidP="00217B8E">
            <w:pPr>
              <w:pStyle w:val="TableParagraph"/>
              <w:spacing w:before="2"/>
            </w:pPr>
          </w:p>
          <w:p w:rsidR="00A21207" w:rsidRDefault="00A21207" w:rsidP="00217B8E">
            <w:pPr>
              <w:pStyle w:val="TableParagraph"/>
              <w:numPr>
                <w:ilvl w:val="0"/>
                <w:numId w:val="30"/>
              </w:numPr>
              <w:tabs>
                <w:tab w:val="left" w:pos="465"/>
              </w:tabs>
              <w:spacing w:line="237" w:lineRule="auto"/>
              <w:ind w:right="446"/>
              <w:jc w:val="both"/>
            </w:pPr>
            <w:r>
              <w:t>Reports</w:t>
            </w:r>
            <w:r>
              <w:rPr>
                <w:spacing w:val="-9"/>
              </w:rPr>
              <w:t xml:space="preserve"> </w:t>
            </w:r>
            <w:r>
              <w:t>on</w:t>
            </w:r>
            <w:r>
              <w:rPr>
                <w:spacing w:val="-8"/>
              </w:rPr>
              <w:t xml:space="preserve"> </w:t>
            </w:r>
            <w:r>
              <w:t>commissioning</w:t>
            </w:r>
            <w:r>
              <w:rPr>
                <w:spacing w:val="-8"/>
              </w:rPr>
              <w:t xml:space="preserve"> </w:t>
            </w:r>
            <w:r>
              <w:t>and</w:t>
            </w:r>
            <w:r>
              <w:rPr>
                <w:spacing w:val="-8"/>
              </w:rPr>
              <w:t xml:space="preserve"> </w:t>
            </w:r>
            <w:r>
              <w:t>use</w:t>
            </w:r>
            <w:r>
              <w:rPr>
                <w:spacing w:val="-9"/>
              </w:rPr>
              <w:t xml:space="preserve"> </w:t>
            </w:r>
            <w:r>
              <w:t xml:space="preserve">of </w:t>
            </w:r>
            <w:r>
              <w:rPr>
                <w:spacing w:val="-2"/>
              </w:rPr>
              <w:t>advocacy</w:t>
            </w:r>
          </w:p>
        </w:tc>
      </w:tr>
    </w:tbl>
    <w:p w:rsidR="00A21207" w:rsidRDefault="00A21207" w:rsidP="00A21207">
      <w:pPr>
        <w:spacing w:line="237" w:lineRule="auto"/>
        <w:jc w:val="both"/>
        <w:sectPr w:rsidR="00A21207">
          <w:pgSz w:w="16840" w:h="11910" w:orient="landscape"/>
          <w:pgMar w:top="1100" w:right="1100" w:bottom="1140" w:left="1320" w:header="0" w:footer="955" w:gutter="0"/>
          <w:cols w:space="720"/>
        </w:sectPr>
      </w:pPr>
    </w:p>
    <w:p w:rsidR="00A21207" w:rsidRDefault="00A21207" w:rsidP="00A21207">
      <w:pPr>
        <w:pStyle w:val="BodyText"/>
        <w:spacing w:before="7"/>
        <w:rPr>
          <w:sz w:val="20"/>
        </w:rPr>
      </w:pPr>
    </w:p>
    <w:p w:rsidR="00A21207" w:rsidRDefault="00A21207" w:rsidP="00A21207">
      <w:pPr>
        <w:pStyle w:val="Heading1"/>
      </w:pPr>
      <w:r>
        <w:t>Leadership,</w:t>
      </w:r>
      <w:r>
        <w:rPr>
          <w:spacing w:val="-6"/>
        </w:rPr>
        <w:t xml:space="preserve"> </w:t>
      </w:r>
      <w:r>
        <w:t>Strategy</w:t>
      </w:r>
      <w:r>
        <w:rPr>
          <w:spacing w:val="-10"/>
        </w:rPr>
        <w:t xml:space="preserve"> </w:t>
      </w:r>
      <w:r>
        <w:t>and</w:t>
      </w:r>
      <w:r>
        <w:rPr>
          <w:spacing w:val="-7"/>
        </w:rPr>
        <w:t xml:space="preserve"> </w:t>
      </w:r>
      <w:r>
        <w:t>Working</w:t>
      </w:r>
      <w:r>
        <w:rPr>
          <w:spacing w:val="-7"/>
        </w:rPr>
        <w:t xml:space="preserve"> </w:t>
      </w:r>
      <w:r>
        <w:rPr>
          <w:spacing w:val="-2"/>
        </w:rPr>
        <w:t>Together</w:t>
      </w:r>
    </w:p>
    <w:p w:rsidR="00A21207" w:rsidRDefault="00A21207" w:rsidP="00A21207">
      <w:pPr>
        <w:pStyle w:val="BodyText"/>
        <w:rPr>
          <w:b/>
        </w:rPr>
      </w:pPr>
    </w:p>
    <w:p w:rsidR="00A21207" w:rsidRDefault="00A21207" w:rsidP="00A21207">
      <w:pPr>
        <w:pStyle w:val="BodyText"/>
        <w:ind w:left="120" w:right="436"/>
      </w:pPr>
      <w:r>
        <w:t>This</w:t>
      </w:r>
      <w:r>
        <w:rPr>
          <w:spacing w:val="-2"/>
        </w:rPr>
        <w:t xml:space="preserve"> </w:t>
      </w:r>
      <w:r>
        <w:t>theme</w:t>
      </w:r>
      <w:r>
        <w:rPr>
          <w:spacing w:val="-3"/>
        </w:rPr>
        <w:t xml:space="preserve"> </w:t>
      </w:r>
      <w:r>
        <w:t>looks</w:t>
      </w:r>
      <w:r>
        <w:rPr>
          <w:spacing w:val="-3"/>
        </w:rPr>
        <w:t xml:space="preserve"> </w:t>
      </w:r>
      <w:r>
        <w:t>at</w:t>
      </w:r>
      <w:r>
        <w:rPr>
          <w:spacing w:val="-1"/>
        </w:rPr>
        <w:t xml:space="preserve"> </w:t>
      </w:r>
      <w:r>
        <w:t>the</w:t>
      </w:r>
      <w:r>
        <w:rPr>
          <w:spacing w:val="-1"/>
        </w:rPr>
        <w:t xml:space="preserve"> </w:t>
      </w:r>
      <w:r>
        <w:t>overall</w:t>
      </w:r>
      <w:r>
        <w:rPr>
          <w:spacing w:val="-2"/>
        </w:rPr>
        <w:t xml:space="preserve"> </w:t>
      </w:r>
      <w:r>
        <w:t>vision</w:t>
      </w:r>
      <w:r>
        <w:rPr>
          <w:spacing w:val="-1"/>
        </w:rPr>
        <w:t xml:space="preserve"> </w:t>
      </w:r>
      <w:r>
        <w:t>for</w:t>
      </w:r>
      <w:r>
        <w:rPr>
          <w:spacing w:val="-4"/>
        </w:rPr>
        <w:t xml:space="preserve"> </w:t>
      </w:r>
      <w:r>
        <w:t>Safeguarding</w:t>
      </w:r>
      <w:r>
        <w:rPr>
          <w:spacing w:val="-3"/>
        </w:rPr>
        <w:t xml:space="preserve"> </w:t>
      </w:r>
      <w:r>
        <w:t>Adults;</w:t>
      </w:r>
      <w:r>
        <w:rPr>
          <w:spacing w:val="-1"/>
        </w:rPr>
        <w:t xml:space="preserve"> </w:t>
      </w:r>
      <w:r>
        <w:t>the</w:t>
      </w:r>
      <w:r>
        <w:rPr>
          <w:spacing w:val="-1"/>
        </w:rPr>
        <w:t xml:space="preserve"> </w:t>
      </w:r>
      <w:r>
        <w:t>strategy</w:t>
      </w:r>
      <w:r>
        <w:rPr>
          <w:spacing w:val="-4"/>
        </w:rPr>
        <w:t xml:space="preserve"> </w:t>
      </w:r>
      <w:r>
        <w:t>that</w:t>
      </w:r>
      <w:r>
        <w:rPr>
          <w:spacing w:val="-1"/>
        </w:rPr>
        <w:t xml:space="preserve"> </w:t>
      </w:r>
      <w:r>
        <w:t>is</w:t>
      </w:r>
      <w:r>
        <w:rPr>
          <w:spacing w:val="-2"/>
        </w:rPr>
        <w:t xml:space="preserve"> </w:t>
      </w:r>
      <w:r>
        <w:t>used</w:t>
      </w:r>
      <w:r>
        <w:rPr>
          <w:spacing w:val="-1"/>
        </w:rPr>
        <w:t xml:space="preserve"> </w:t>
      </w:r>
      <w:r>
        <w:t>to</w:t>
      </w:r>
      <w:r>
        <w:rPr>
          <w:spacing w:val="-3"/>
        </w:rPr>
        <w:t xml:space="preserve"> </w:t>
      </w:r>
      <w:r>
        <w:t>achieve that</w:t>
      </w:r>
      <w:r>
        <w:rPr>
          <w:spacing w:val="-1"/>
        </w:rPr>
        <w:t xml:space="preserve"> </w:t>
      </w:r>
      <w:r>
        <w:t>vision</w:t>
      </w:r>
      <w:r>
        <w:rPr>
          <w:spacing w:val="-1"/>
        </w:rPr>
        <w:t xml:space="preserve"> </w:t>
      </w:r>
      <w:r>
        <w:t>and</w:t>
      </w:r>
      <w:r>
        <w:rPr>
          <w:spacing w:val="-3"/>
        </w:rPr>
        <w:t xml:space="preserve"> </w:t>
      </w:r>
      <w:r>
        <w:t>how</w:t>
      </w:r>
      <w:r>
        <w:rPr>
          <w:spacing w:val="-4"/>
        </w:rPr>
        <w:t xml:space="preserve"> </w:t>
      </w:r>
      <w:r>
        <w:t>this</w:t>
      </w:r>
      <w:r>
        <w:rPr>
          <w:spacing w:val="-2"/>
        </w:rPr>
        <w:t xml:space="preserve"> </w:t>
      </w:r>
      <w:r>
        <w:t>is</w:t>
      </w:r>
      <w:r>
        <w:rPr>
          <w:spacing w:val="-2"/>
        </w:rPr>
        <w:t xml:space="preserve"> </w:t>
      </w:r>
      <w:r>
        <w:t>led</w:t>
      </w:r>
      <w:r>
        <w:rPr>
          <w:spacing w:val="-2"/>
        </w:rPr>
        <w:t xml:space="preserve"> </w:t>
      </w:r>
      <w:r>
        <w:t>at all levels in the organisations involved.</w:t>
      </w:r>
    </w:p>
    <w:p w:rsidR="00A21207" w:rsidRDefault="00A21207" w:rsidP="00A21207">
      <w:pPr>
        <w:pStyle w:val="BodyText"/>
        <w:spacing w:before="5"/>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383"/>
        <w:gridCol w:w="7342"/>
        <w:gridCol w:w="2662"/>
      </w:tblGrid>
      <w:tr w:rsidR="00A21207" w:rsidTr="00217B8E">
        <w:trPr>
          <w:trHeight w:val="552"/>
        </w:trPr>
        <w:tc>
          <w:tcPr>
            <w:tcW w:w="1750" w:type="dxa"/>
          </w:tcPr>
          <w:p w:rsidR="00A21207" w:rsidRDefault="00A21207" w:rsidP="00217B8E">
            <w:pPr>
              <w:pStyle w:val="TableParagraph"/>
              <w:rPr>
                <w:rFonts w:ascii="Times New Roman"/>
              </w:rPr>
            </w:pPr>
          </w:p>
        </w:tc>
        <w:tc>
          <w:tcPr>
            <w:tcW w:w="2383" w:type="dxa"/>
          </w:tcPr>
          <w:p w:rsidR="00A21207" w:rsidRDefault="00A21207" w:rsidP="00217B8E">
            <w:pPr>
              <w:pStyle w:val="TableParagraph"/>
              <w:spacing w:line="271" w:lineRule="exact"/>
              <w:ind w:left="107"/>
              <w:rPr>
                <w:b/>
                <w:sz w:val="24"/>
              </w:rPr>
            </w:pPr>
            <w:r>
              <w:rPr>
                <w:b/>
                <w:sz w:val="24"/>
              </w:rPr>
              <w:t>Ideal</w:t>
            </w:r>
            <w:r>
              <w:rPr>
                <w:b/>
                <w:spacing w:val="-7"/>
                <w:sz w:val="24"/>
              </w:rPr>
              <w:t xml:space="preserve"> </w:t>
            </w:r>
            <w:r>
              <w:rPr>
                <w:b/>
                <w:spacing w:val="-2"/>
                <w:sz w:val="24"/>
              </w:rPr>
              <w:t>Service</w:t>
            </w:r>
          </w:p>
        </w:tc>
        <w:tc>
          <w:tcPr>
            <w:tcW w:w="7342" w:type="dxa"/>
          </w:tcPr>
          <w:p w:rsidR="00A21207" w:rsidRDefault="00A21207" w:rsidP="00217B8E">
            <w:pPr>
              <w:pStyle w:val="TableParagraph"/>
              <w:spacing w:line="271" w:lineRule="exact"/>
              <w:ind w:left="108"/>
              <w:rPr>
                <w:b/>
                <w:sz w:val="24"/>
              </w:rPr>
            </w:pPr>
            <w:r>
              <w:rPr>
                <w:b/>
                <w:sz w:val="24"/>
              </w:rPr>
              <w:t>Probes</w:t>
            </w:r>
            <w:r>
              <w:rPr>
                <w:b/>
                <w:spacing w:val="-6"/>
                <w:sz w:val="24"/>
              </w:rPr>
              <w:t xml:space="preserve"> </w:t>
            </w:r>
            <w:r>
              <w:rPr>
                <w:b/>
                <w:sz w:val="24"/>
              </w:rPr>
              <w:t>and</w:t>
            </w:r>
            <w:r>
              <w:rPr>
                <w:b/>
                <w:spacing w:val="-4"/>
                <w:sz w:val="24"/>
              </w:rPr>
              <w:t xml:space="preserve"> </w:t>
            </w:r>
            <w:r>
              <w:rPr>
                <w:b/>
                <w:spacing w:val="-2"/>
                <w:sz w:val="24"/>
              </w:rPr>
              <w:t>Questions</w:t>
            </w:r>
          </w:p>
        </w:tc>
        <w:tc>
          <w:tcPr>
            <w:tcW w:w="2662" w:type="dxa"/>
          </w:tcPr>
          <w:p w:rsidR="00A21207" w:rsidRDefault="00A21207" w:rsidP="00217B8E">
            <w:pPr>
              <w:pStyle w:val="TableParagraph"/>
              <w:spacing w:line="276" w:lineRule="exact"/>
              <w:ind w:left="106" w:right="316"/>
              <w:rPr>
                <w:b/>
                <w:sz w:val="24"/>
              </w:rPr>
            </w:pPr>
            <w:r>
              <w:rPr>
                <w:b/>
                <w:sz w:val="24"/>
              </w:rPr>
              <w:t>Key</w:t>
            </w:r>
            <w:r>
              <w:rPr>
                <w:b/>
                <w:spacing w:val="-17"/>
                <w:sz w:val="24"/>
              </w:rPr>
              <w:t xml:space="preserve"> </w:t>
            </w:r>
            <w:r>
              <w:rPr>
                <w:b/>
                <w:sz w:val="24"/>
              </w:rPr>
              <w:t>documentation and evidence</w:t>
            </w:r>
          </w:p>
        </w:tc>
      </w:tr>
      <w:tr w:rsidR="00A21207" w:rsidTr="00217B8E">
        <w:trPr>
          <w:trHeight w:val="6653"/>
        </w:trPr>
        <w:tc>
          <w:tcPr>
            <w:tcW w:w="1750" w:type="dxa"/>
          </w:tcPr>
          <w:p w:rsidR="00A21207" w:rsidRDefault="00A21207" w:rsidP="00217B8E">
            <w:pPr>
              <w:pStyle w:val="TableParagraph"/>
              <w:spacing w:line="271" w:lineRule="exact"/>
              <w:ind w:left="107"/>
              <w:rPr>
                <w:b/>
                <w:sz w:val="24"/>
              </w:rPr>
            </w:pPr>
            <w:r>
              <w:rPr>
                <w:b/>
                <w:spacing w:val="-5"/>
                <w:sz w:val="24"/>
              </w:rPr>
              <w:t>3.</w:t>
            </w:r>
          </w:p>
          <w:p w:rsidR="00A21207" w:rsidRDefault="00A21207" w:rsidP="00217B8E">
            <w:pPr>
              <w:pStyle w:val="TableParagraph"/>
              <w:ind w:left="107"/>
              <w:rPr>
                <w:b/>
                <w:sz w:val="24"/>
              </w:rPr>
            </w:pPr>
            <w:r>
              <w:rPr>
                <w:b/>
                <w:spacing w:val="-2"/>
                <w:sz w:val="24"/>
              </w:rPr>
              <w:t>Leadership</w:t>
            </w:r>
          </w:p>
        </w:tc>
        <w:tc>
          <w:tcPr>
            <w:tcW w:w="2383" w:type="dxa"/>
          </w:tcPr>
          <w:p w:rsidR="00A21207" w:rsidRDefault="00A21207" w:rsidP="00217B8E">
            <w:pPr>
              <w:pStyle w:val="TableParagraph"/>
              <w:numPr>
                <w:ilvl w:val="1"/>
                <w:numId w:val="29"/>
              </w:numPr>
              <w:tabs>
                <w:tab w:val="left" w:pos="475"/>
              </w:tabs>
              <w:ind w:right="122" w:firstLine="0"/>
            </w:pPr>
            <w:r>
              <w:t>There is recognised</w:t>
            </w:r>
            <w:r>
              <w:rPr>
                <w:spacing w:val="-16"/>
              </w:rPr>
              <w:t xml:space="preserve"> </w:t>
            </w:r>
            <w:r>
              <w:t>and</w:t>
            </w:r>
            <w:r>
              <w:rPr>
                <w:spacing w:val="-15"/>
              </w:rPr>
              <w:t xml:space="preserve"> </w:t>
            </w:r>
            <w:r>
              <w:t xml:space="preserve">active leadership from the Independent Chair of the Safeguarding Adults Board (SAB) creating a culture of </w:t>
            </w:r>
            <w:r>
              <w:rPr>
                <w:spacing w:val="-2"/>
              </w:rPr>
              <w:t>challenge.</w:t>
            </w:r>
          </w:p>
          <w:p w:rsidR="00A21207" w:rsidRDefault="00A21207" w:rsidP="00217B8E">
            <w:pPr>
              <w:pStyle w:val="TableParagraph"/>
              <w:spacing w:before="10"/>
              <w:rPr>
                <w:sz w:val="21"/>
              </w:rPr>
            </w:pPr>
          </w:p>
          <w:p w:rsidR="00A21207" w:rsidRDefault="00A21207" w:rsidP="00217B8E">
            <w:pPr>
              <w:pStyle w:val="TableParagraph"/>
              <w:numPr>
                <w:ilvl w:val="1"/>
                <w:numId w:val="29"/>
              </w:numPr>
              <w:tabs>
                <w:tab w:val="left" w:pos="475"/>
              </w:tabs>
              <w:ind w:right="122" w:firstLine="0"/>
            </w:pPr>
            <w:r>
              <w:t>There is recognised</w:t>
            </w:r>
            <w:r>
              <w:rPr>
                <w:spacing w:val="-16"/>
              </w:rPr>
              <w:t xml:space="preserve"> </w:t>
            </w:r>
            <w:r>
              <w:t>and</w:t>
            </w:r>
            <w:r>
              <w:rPr>
                <w:spacing w:val="-15"/>
              </w:rPr>
              <w:t xml:space="preserve"> </w:t>
            </w:r>
            <w:r>
              <w:t>active leadership to safeguard adults in each of the statutory partner</w:t>
            </w:r>
            <w:r>
              <w:rPr>
                <w:spacing w:val="-16"/>
              </w:rPr>
              <w:t xml:space="preserve"> </w:t>
            </w:r>
            <w:r>
              <w:t>organisations.</w:t>
            </w:r>
          </w:p>
          <w:p w:rsidR="00A21207" w:rsidRDefault="00A21207" w:rsidP="00217B8E">
            <w:pPr>
              <w:pStyle w:val="TableParagraph"/>
            </w:pPr>
          </w:p>
          <w:p w:rsidR="00A21207" w:rsidRDefault="00A21207" w:rsidP="00217B8E">
            <w:pPr>
              <w:pStyle w:val="TableParagraph"/>
              <w:numPr>
                <w:ilvl w:val="1"/>
                <w:numId w:val="29"/>
              </w:numPr>
              <w:tabs>
                <w:tab w:val="left" w:pos="475"/>
              </w:tabs>
              <w:ind w:right="195" w:firstLine="0"/>
            </w:pPr>
            <w:r>
              <w:t>There</w:t>
            </w:r>
            <w:r>
              <w:rPr>
                <w:spacing w:val="-8"/>
              </w:rPr>
              <w:t xml:space="preserve"> </w:t>
            </w:r>
            <w:r>
              <w:t>is</w:t>
            </w:r>
            <w:r>
              <w:rPr>
                <w:spacing w:val="-10"/>
              </w:rPr>
              <w:t xml:space="preserve"> </w:t>
            </w:r>
            <w:r>
              <w:t>joint</w:t>
            </w:r>
            <w:r>
              <w:rPr>
                <w:spacing w:val="-9"/>
              </w:rPr>
              <w:t xml:space="preserve"> </w:t>
            </w:r>
            <w:r>
              <w:t xml:space="preserve">and </w:t>
            </w:r>
            <w:r>
              <w:rPr>
                <w:spacing w:val="-2"/>
              </w:rPr>
              <w:t xml:space="preserve">co-ordinated </w:t>
            </w:r>
            <w:r>
              <w:t>leadership with and by</w:t>
            </w:r>
            <w:r>
              <w:rPr>
                <w:spacing w:val="-13"/>
              </w:rPr>
              <w:t xml:space="preserve"> </w:t>
            </w:r>
            <w:r>
              <w:t>other</w:t>
            </w:r>
            <w:r>
              <w:rPr>
                <w:spacing w:val="-12"/>
              </w:rPr>
              <w:t xml:space="preserve"> </w:t>
            </w:r>
            <w:r>
              <w:t>key</w:t>
            </w:r>
            <w:r>
              <w:rPr>
                <w:spacing w:val="-13"/>
              </w:rPr>
              <w:t xml:space="preserve"> </w:t>
            </w:r>
            <w:r>
              <w:t>partners</w:t>
            </w:r>
          </w:p>
        </w:tc>
        <w:tc>
          <w:tcPr>
            <w:tcW w:w="7342" w:type="dxa"/>
          </w:tcPr>
          <w:p w:rsidR="00A21207" w:rsidRDefault="00A21207" w:rsidP="00217B8E">
            <w:pPr>
              <w:pStyle w:val="TableParagraph"/>
              <w:numPr>
                <w:ilvl w:val="0"/>
                <w:numId w:val="28"/>
              </w:numPr>
              <w:tabs>
                <w:tab w:val="left" w:pos="284"/>
              </w:tabs>
              <w:ind w:right="529"/>
            </w:pPr>
            <w:r>
              <w:t>The</w:t>
            </w:r>
            <w:r>
              <w:rPr>
                <w:spacing w:val="-6"/>
              </w:rPr>
              <w:t xml:space="preserve"> </w:t>
            </w:r>
            <w:r>
              <w:t>council</w:t>
            </w:r>
            <w:r>
              <w:rPr>
                <w:spacing w:val="-4"/>
              </w:rPr>
              <w:t xml:space="preserve"> </w:t>
            </w:r>
            <w:r>
              <w:t>has</w:t>
            </w:r>
            <w:r>
              <w:rPr>
                <w:spacing w:val="-3"/>
              </w:rPr>
              <w:t xml:space="preserve"> </w:t>
            </w:r>
            <w:r>
              <w:t>a</w:t>
            </w:r>
            <w:r>
              <w:rPr>
                <w:spacing w:val="-6"/>
              </w:rPr>
              <w:t xml:space="preserve"> </w:t>
            </w:r>
            <w:r>
              <w:t>strong</w:t>
            </w:r>
            <w:r>
              <w:rPr>
                <w:spacing w:val="-4"/>
              </w:rPr>
              <w:t xml:space="preserve"> </w:t>
            </w:r>
            <w:r>
              <w:t>lead;</w:t>
            </w:r>
            <w:r>
              <w:rPr>
                <w:spacing w:val="-5"/>
              </w:rPr>
              <w:t xml:space="preserve"> </w:t>
            </w:r>
            <w:r>
              <w:t>there</w:t>
            </w:r>
            <w:r>
              <w:rPr>
                <w:spacing w:val="-6"/>
              </w:rPr>
              <w:t xml:space="preserve"> </w:t>
            </w:r>
            <w:r>
              <w:t>is</w:t>
            </w:r>
            <w:r>
              <w:rPr>
                <w:spacing w:val="-3"/>
              </w:rPr>
              <w:t xml:space="preserve"> </w:t>
            </w:r>
            <w:r>
              <w:t>additionally</w:t>
            </w:r>
            <w:r>
              <w:rPr>
                <w:spacing w:val="-6"/>
              </w:rPr>
              <w:t xml:space="preserve"> </w:t>
            </w:r>
            <w:r>
              <w:t>strong</w:t>
            </w:r>
            <w:r>
              <w:rPr>
                <w:spacing w:val="-4"/>
              </w:rPr>
              <w:t xml:space="preserve"> </w:t>
            </w:r>
            <w:r>
              <w:t>collective leadership within and between the key partners and effective leadership by the SAB Chair, which creates an environment for effective challenge</w:t>
            </w:r>
          </w:p>
          <w:p w:rsidR="00A21207" w:rsidRDefault="00A21207" w:rsidP="00217B8E">
            <w:pPr>
              <w:pStyle w:val="TableParagraph"/>
              <w:spacing w:before="6"/>
              <w:rPr>
                <w:sz w:val="21"/>
              </w:rPr>
            </w:pPr>
          </w:p>
          <w:p w:rsidR="00A21207" w:rsidRDefault="00A21207" w:rsidP="00217B8E">
            <w:pPr>
              <w:pStyle w:val="TableParagraph"/>
              <w:numPr>
                <w:ilvl w:val="0"/>
                <w:numId w:val="28"/>
              </w:numPr>
              <w:tabs>
                <w:tab w:val="left" w:pos="468"/>
                <w:tab w:val="left" w:pos="469"/>
              </w:tabs>
              <w:ind w:left="468" w:right="125" w:hanging="360"/>
            </w:pPr>
            <w:r>
              <w:t>Senior officers/managers (in the council, NHS and Police), key councillors and non-executive board members, Police and Crime Commissioners communicate to their organisations how Safeguarding Adults contributes to the well-being of individuals and communities and work across individual service and agency boundaries,</w:t>
            </w:r>
            <w:r>
              <w:rPr>
                <w:spacing w:val="-3"/>
              </w:rPr>
              <w:t xml:space="preserve"> </w:t>
            </w:r>
            <w:r>
              <w:t>and</w:t>
            </w:r>
            <w:r>
              <w:rPr>
                <w:spacing w:val="-6"/>
              </w:rPr>
              <w:t xml:space="preserve"> </w:t>
            </w:r>
            <w:r>
              <w:t>beyond</w:t>
            </w:r>
            <w:r>
              <w:rPr>
                <w:spacing w:val="-6"/>
              </w:rPr>
              <w:t xml:space="preserve"> </w:t>
            </w:r>
            <w:r>
              <w:t>traditional</w:t>
            </w:r>
            <w:r>
              <w:rPr>
                <w:spacing w:val="-5"/>
              </w:rPr>
              <w:t xml:space="preserve"> </w:t>
            </w:r>
            <w:r>
              <w:t>definitions</w:t>
            </w:r>
            <w:r>
              <w:rPr>
                <w:spacing w:val="-6"/>
              </w:rPr>
              <w:t xml:space="preserve"> </w:t>
            </w:r>
            <w:r>
              <w:t>of</w:t>
            </w:r>
            <w:r>
              <w:rPr>
                <w:spacing w:val="-2"/>
              </w:rPr>
              <w:t xml:space="preserve"> </w:t>
            </w:r>
            <w:r>
              <w:t>their</w:t>
            </w:r>
            <w:r>
              <w:rPr>
                <w:spacing w:val="-3"/>
              </w:rPr>
              <w:t xml:space="preserve"> </w:t>
            </w:r>
            <w:r>
              <w:t>role,</w:t>
            </w:r>
            <w:r>
              <w:rPr>
                <w:spacing w:val="-5"/>
              </w:rPr>
              <w:t xml:space="preserve"> </w:t>
            </w:r>
            <w:r>
              <w:t>to</w:t>
            </w:r>
            <w:r>
              <w:rPr>
                <w:spacing w:val="-6"/>
              </w:rPr>
              <w:t xml:space="preserve"> </w:t>
            </w:r>
            <w:r>
              <w:t xml:space="preserve">improve </w:t>
            </w:r>
            <w:r>
              <w:rPr>
                <w:spacing w:val="-2"/>
              </w:rPr>
              <w:t>outcomes</w:t>
            </w:r>
          </w:p>
          <w:p w:rsidR="00A21207" w:rsidRDefault="00A21207" w:rsidP="00217B8E">
            <w:pPr>
              <w:pStyle w:val="TableParagraph"/>
            </w:pPr>
          </w:p>
          <w:p w:rsidR="00A21207" w:rsidRDefault="00A21207" w:rsidP="00217B8E">
            <w:pPr>
              <w:pStyle w:val="TableParagraph"/>
              <w:numPr>
                <w:ilvl w:val="0"/>
                <w:numId w:val="28"/>
              </w:numPr>
              <w:tabs>
                <w:tab w:val="left" w:pos="284"/>
              </w:tabs>
              <w:ind w:right="129"/>
            </w:pPr>
            <w:r>
              <w:t>There are clear and agreed structures, accountabilities, roles and responsibilities</w:t>
            </w:r>
            <w:r>
              <w:rPr>
                <w:spacing w:val="-5"/>
              </w:rPr>
              <w:t xml:space="preserve"> </w:t>
            </w:r>
            <w:r>
              <w:t>at</w:t>
            </w:r>
            <w:r>
              <w:rPr>
                <w:spacing w:val="-3"/>
              </w:rPr>
              <w:t xml:space="preserve"> </w:t>
            </w:r>
            <w:r>
              <w:t>Member</w:t>
            </w:r>
            <w:r>
              <w:rPr>
                <w:spacing w:val="-4"/>
              </w:rPr>
              <w:t xml:space="preserve"> </w:t>
            </w:r>
            <w:r>
              <w:t>and</w:t>
            </w:r>
            <w:r>
              <w:rPr>
                <w:spacing w:val="-7"/>
              </w:rPr>
              <w:t xml:space="preserve"> </w:t>
            </w:r>
            <w:r>
              <w:t>officer</w:t>
            </w:r>
            <w:r>
              <w:rPr>
                <w:spacing w:val="-4"/>
              </w:rPr>
              <w:t xml:space="preserve"> </w:t>
            </w:r>
            <w:r>
              <w:t>leadership</w:t>
            </w:r>
            <w:r>
              <w:rPr>
                <w:spacing w:val="-7"/>
              </w:rPr>
              <w:t xml:space="preserve"> </w:t>
            </w:r>
            <w:r>
              <w:t>level</w:t>
            </w:r>
            <w:r>
              <w:rPr>
                <w:spacing w:val="-8"/>
              </w:rPr>
              <w:t xml:space="preserve"> </w:t>
            </w:r>
            <w:r>
              <w:t>for</w:t>
            </w:r>
            <w:r>
              <w:rPr>
                <w:spacing w:val="-6"/>
              </w:rPr>
              <w:t xml:space="preserve"> </w:t>
            </w:r>
            <w:r>
              <w:t xml:space="preserve">Safeguarding </w:t>
            </w:r>
            <w:r>
              <w:rPr>
                <w:spacing w:val="-2"/>
              </w:rPr>
              <w:t>Adults</w:t>
            </w:r>
          </w:p>
          <w:p w:rsidR="00A21207" w:rsidRDefault="00A21207" w:rsidP="00217B8E">
            <w:pPr>
              <w:pStyle w:val="TableParagraph"/>
              <w:spacing w:before="11"/>
              <w:rPr>
                <w:sz w:val="21"/>
              </w:rPr>
            </w:pPr>
          </w:p>
          <w:p w:rsidR="00A21207" w:rsidRDefault="00A21207" w:rsidP="00217B8E">
            <w:pPr>
              <w:pStyle w:val="TableParagraph"/>
              <w:numPr>
                <w:ilvl w:val="0"/>
                <w:numId w:val="28"/>
              </w:numPr>
              <w:tabs>
                <w:tab w:val="left" w:pos="284"/>
              </w:tabs>
              <w:ind w:right="332"/>
            </w:pPr>
            <w:r>
              <w:t>All Leaders promote Safeguarding Adults as core business for their organisation</w:t>
            </w:r>
            <w:r>
              <w:rPr>
                <w:spacing w:val="-3"/>
              </w:rPr>
              <w:t xml:space="preserve"> </w:t>
            </w:r>
            <w:r>
              <w:t>and</w:t>
            </w:r>
            <w:r>
              <w:rPr>
                <w:spacing w:val="-5"/>
              </w:rPr>
              <w:t xml:space="preserve"> </w:t>
            </w:r>
            <w:r>
              <w:t>the</w:t>
            </w:r>
            <w:r>
              <w:rPr>
                <w:spacing w:val="-5"/>
              </w:rPr>
              <w:t xml:space="preserve"> </w:t>
            </w:r>
            <w:r>
              <w:t>community</w:t>
            </w:r>
            <w:r>
              <w:rPr>
                <w:spacing w:val="-5"/>
              </w:rPr>
              <w:t xml:space="preserve"> </w:t>
            </w:r>
            <w:r>
              <w:t>and</w:t>
            </w:r>
            <w:r>
              <w:rPr>
                <w:spacing w:val="-5"/>
              </w:rPr>
              <w:t xml:space="preserve"> </w:t>
            </w:r>
            <w:r>
              <w:t>make</w:t>
            </w:r>
            <w:r>
              <w:rPr>
                <w:spacing w:val="-5"/>
              </w:rPr>
              <w:t xml:space="preserve"> </w:t>
            </w:r>
            <w:r>
              <w:t>the</w:t>
            </w:r>
            <w:r>
              <w:rPr>
                <w:spacing w:val="-3"/>
              </w:rPr>
              <w:t xml:space="preserve"> </w:t>
            </w:r>
            <w:r>
              <w:t>links</w:t>
            </w:r>
            <w:r>
              <w:rPr>
                <w:spacing w:val="-5"/>
              </w:rPr>
              <w:t xml:space="preserve"> </w:t>
            </w:r>
            <w:r>
              <w:t>to</w:t>
            </w:r>
            <w:r>
              <w:rPr>
                <w:spacing w:val="-5"/>
              </w:rPr>
              <w:t xml:space="preserve"> </w:t>
            </w:r>
            <w:r>
              <w:t>other</w:t>
            </w:r>
            <w:r>
              <w:rPr>
                <w:spacing w:val="-4"/>
              </w:rPr>
              <w:t xml:space="preserve"> </w:t>
            </w:r>
            <w:r>
              <w:t>strategic priorities (including quality and safety, domestic abuse, hate crime, anti-social behaviour and community cohesion)</w:t>
            </w:r>
          </w:p>
          <w:p w:rsidR="00A21207" w:rsidRDefault="00A21207" w:rsidP="00217B8E">
            <w:pPr>
              <w:pStyle w:val="TableParagraph"/>
              <w:spacing w:before="9"/>
              <w:rPr>
                <w:sz w:val="21"/>
              </w:rPr>
            </w:pPr>
          </w:p>
          <w:p w:rsidR="00A21207" w:rsidRDefault="00A21207" w:rsidP="00217B8E">
            <w:pPr>
              <w:pStyle w:val="TableParagraph"/>
              <w:numPr>
                <w:ilvl w:val="0"/>
                <w:numId w:val="28"/>
              </w:numPr>
              <w:tabs>
                <w:tab w:val="left" w:pos="284"/>
              </w:tabs>
              <w:ind w:right="335"/>
            </w:pPr>
            <w:r>
              <w:t>Officer</w:t>
            </w:r>
            <w:r>
              <w:rPr>
                <w:spacing w:val="-6"/>
              </w:rPr>
              <w:t xml:space="preserve"> </w:t>
            </w:r>
            <w:r>
              <w:t>leaders</w:t>
            </w:r>
            <w:r>
              <w:rPr>
                <w:spacing w:val="-7"/>
              </w:rPr>
              <w:t xml:space="preserve"> </w:t>
            </w:r>
            <w:r>
              <w:t>communicate</w:t>
            </w:r>
            <w:r>
              <w:rPr>
                <w:spacing w:val="-4"/>
              </w:rPr>
              <w:t xml:space="preserve"> </w:t>
            </w:r>
            <w:r>
              <w:t>clearly</w:t>
            </w:r>
            <w:r>
              <w:rPr>
                <w:spacing w:val="-7"/>
              </w:rPr>
              <w:t xml:space="preserve"> </w:t>
            </w:r>
            <w:r>
              <w:t>the</w:t>
            </w:r>
            <w:r>
              <w:rPr>
                <w:spacing w:val="-5"/>
              </w:rPr>
              <w:t xml:space="preserve"> </w:t>
            </w:r>
            <w:r>
              <w:t>legislative</w:t>
            </w:r>
            <w:r>
              <w:rPr>
                <w:spacing w:val="-7"/>
              </w:rPr>
              <w:t xml:space="preserve"> </w:t>
            </w:r>
            <w:r>
              <w:t>frameworks</w:t>
            </w:r>
            <w:r>
              <w:rPr>
                <w:spacing w:val="-4"/>
              </w:rPr>
              <w:t xml:space="preserve"> </w:t>
            </w:r>
            <w:r>
              <w:t>within which safeguarding sits, including in relation to mental health and capacity, regulation, domestic abuse etc.</w:t>
            </w:r>
          </w:p>
        </w:tc>
        <w:tc>
          <w:tcPr>
            <w:tcW w:w="2662" w:type="dxa"/>
          </w:tcPr>
          <w:p w:rsidR="00A21207" w:rsidRDefault="00A21207" w:rsidP="00217B8E">
            <w:pPr>
              <w:pStyle w:val="TableParagraph"/>
              <w:numPr>
                <w:ilvl w:val="0"/>
                <w:numId w:val="27"/>
              </w:numPr>
              <w:tabs>
                <w:tab w:val="left" w:pos="282"/>
              </w:tabs>
              <w:ind w:right="127"/>
            </w:pPr>
            <w:r>
              <w:rPr>
                <w:spacing w:val="-2"/>
              </w:rPr>
              <w:t xml:space="preserve">Leadership </w:t>
            </w:r>
            <w:r>
              <w:t>responsibilities have been</w:t>
            </w:r>
            <w:r>
              <w:rPr>
                <w:spacing w:val="-11"/>
              </w:rPr>
              <w:t xml:space="preserve"> </w:t>
            </w:r>
            <w:r>
              <w:t>allocated</w:t>
            </w:r>
            <w:r>
              <w:rPr>
                <w:spacing w:val="-12"/>
              </w:rPr>
              <w:t xml:space="preserve"> </w:t>
            </w:r>
            <w:r>
              <w:t>and</w:t>
            </w:r>
            <w:r>
              <w:rPr>
                <w:spacing w:val="-13"/>
              </w:rPr>
              <w:t xml:space="preserve"> </w:t>
            </w:r>
            <w:r>
              <w:t>are actively discharged</w:t>
            </w:r>
          </w:p>
          <w:p w:rsidR="00A21207" w:rsidRDefault="00A21207" w:rsidP="00217B8E">
            <w:pPr>
              <w:pStyle w:val="TableParagraph"/>
              <w:spacing w:before="6"/>
              <w:rPr>
                <w:sz w:val="21"/>
              </w:rPr>
            </w:pPr>
          </w:p>
          <w:p w:rsidR="00A21207" w:rsidRDefault="00A21207" w:rsidP="00217B8E">
            <w:pPr>
              <w:pStyle w:val="TableParagraph"/>
              <w:numPr>
                <w:ilvl w:val="0"/>
                <w:numId w:val="27"/>
              </w:numPr>
              <w:tabs>
                <w:tab w:val="left" w:pos="282"/>
              </w:tabs>
              <w:ind w:right="154"/>
            </w:pPr>
            <w:r>
              <w:t>Evidence of safeguarding in governance</w:t>
            </w:r>
            <w:r>
              <w:rPr>
                <w:spacing w:val="-16"/>
              </w:rPr>
              <w:t xml:space="preserve"> </w:t>
            </w:r>
            <w:r>
              <w:t>processes and reports</w:t>
            </w:r>
          </w:p>
          <w:p w:rsidR="00A21207" w:rsidRDefault="00A21207" w:rsidP="00217B8E">
            <w:pPr>
              <w:pStyle w:val="TableParagraph"/>
            </w:pPr>
          </w:p>
          <w:p w:rsidR="00A21207" w:rsidRDefault="00A21207" w:rsidP="00217B8E">
            <w:pPr>
              <w:pStyle w:val="TableParagraph"/>
              <w:numPr>
                <w:ilvl w:val="0"/>
                <w:numId w:val="27"/>
              </w:numPr>
              <w:tabs>
                <w:tab w:val="left" w:pos="282"/>
              </w:tabs>
              <w:spacing w:before="1"/>
              <w:ind w:right="926"/>
            </w:pPr>
            <w:r>
              <w:t xml:space="preserve">Evidence of </w:t>
            </w:r>
            <w:r>
              <w:rPr>
                <w:spacing w:val="-2"/>
              </w:rPr>
              <w:t>organisational executive responsibilities</w:t>
            </w:r>
          </w:p>
          <w:p w:rsidR="00A21207" w:rsidRDefault="00A21207" w:rsidP="00217B8E">
            <w:pPr>
              <w:pStyle w:val="TableParagraph"/>
              <w:spacing w:before="9"/>
              <w:rPr>
                <w:sz w:val="21"/>
              </w:rPr>
            </w:pPr>
          </w:p>
          <w:p w:rsidR="00A21207" w:rsidRDefault="00A21207" w:rsidP="00217B8E">
            <w:pPr>
              <w:pStyle w:val="TableParagraph"/>
              <w:numPr>
                <w:ilvl w:val="0"/>
                <w:numId w:val="27"/>
              </w:numPr>
              <w:tabs>
                <w:tab w:val="left" w:pos="282"/>
              </w:tabs>
              <w:ind w:right="238"/>
            </w:pPr>
            <w:r>
              <w:t>Cabinet and Scrutiny reports</w:t>
            </w:r>
            <w:r>
              <w:rPr>
                <w:spacing w:val="-1"/>
              </w:rPr>
              <w:t xml:space="preserve"> </w:t>
            </w:r>
            <w:r>
              <w:t>and</w:t>
            </w:r>
            <w:r>
              <w:rPr>
                <w:spacing w:val="-4"/>
              </w:rPr>
              <w:t xml:space="preserve"> </w:t>
            </w:r>
            <w:r>
              <w:t>reports</w:t>
            </w:r>
            <w:r>
              <w:rPr>
                <w:spacing w:val="-6"/>
              </w:rPr>
              <w:t xml:space="preserve"> </w:t>
            </w:r>
            <w:r>
              <w:t>to relevant Committees and</w:t>
            </w:r>
            <w:r>
              <w:rPr>
                <w:spacing w:val="-12"/>
              </w:rPr>
              <w:t xml:space="preserve"> </w:t>
            </w:r>
            <w:r>
              <w:t>Boards</w:t>
            </w:r>
            <w:r>
              <w:rPr>
                <w:spacing w:val="-14"/>
              </w:rPr>
              <w:t xml:space="preserve"> </w:t>
            </w:r>
            <w:r>
              <w:t>of</w:t>
            </w:r>
            <w:r>
              <w:rPr>
                <w:spacing w:val="-11"/>
              </w:rPr>
              <w:t xml:space="preserve"> </w:t>
            </w:r>
            <w:r>
              <w:t xml:space="preserve">partner </w:t>
            </w:r>
            <w:r>
              <w:rPr>
                <w:spacing w:val="-2"/>
              </w:rPr>
              <w:t>organisations</w:t>
            </w:r>
          </w:p>
          <w:p w:rsidR="00A21207" w:rsidRDefault="00A21207" w:rsidP="00217B8E">
            <w:pPr>
              <w:pStyle w:val="TableParagraph"/>
              <w:spacing w:before="11"/>
              <w:rPr>
                <w:sz w:val="21"/>
              </w:rPr>
            </w:pPr>
          </w:p>
          <w:p w:rsidR="00A21207" w:rsidRDefault="00A21207" w:rsidP="00217B8E">
            <w:pPr>
              <w:pStyle w:val="TableParagraph"/>
              <w:numPr>
                <w:ilvl w:val="0"/>
                <w:numId w:val="27"/>
              </w:numPr>
              <w:tabs>
                <w:tab w:val="left" w:pos="282"/>
              </w:tabs>
              <w:ind w:right="385"/>
            </w:pPr>
            <w:r>
              <w:t>Stated cross-party support for the improvement of Safeguarding</w:t>
            </w:r>
            <w:r>
              <w:rPr>
                <w:spacing w:val="-16"/>
              </w:rPr>
              <w:t xml:space="preserve"> </w:t>
            </w:r>
            <w:r>
              <w:t>Adults</w:t>
            </w:r>
          </w:p>
        </w:tc>
      </w:tr>
    </w:tbl>
    <w:p w:rsidR="00A21207" w:rsidRDefault="00A21207" w:rsidP="00A21207">
      <w:pPr>
        <w:sectPr w:rsidR="00A21207">
          <w:pgSz w:w="16840" w:h="11910" w:orient="landscape"/>
          <w:pgMar w:top="1100" w:right="1100" w:bottom="1140" w:left="1320" w:header="0" w:footer="955" w:gutter="0"/>
          <w:cols w:space="720"/>
        </w:sectPr>
      </w:pPr>
    </w:p>
    <w:p w:rsidR="00A21207" w:rsidRDefault="00A21207" w:rsidP="00A21207">
      <w:pPr>
        <w:pStyle w:val="BodyText"/>
        <w:rPr>
          <w:sz w:val="2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330"/>
        <w:gridCol w:w="7395"/>
        <w:gridCol w:w="2633"/>
      </w:tblGrid>
      <w:tr w:rsidR="00A21207" w:rsidTr="00217B8E">
        <w:trPr>
          <w:trHeight w:val="2393"/>
        </w:trPr>
        <w:tc>
          <w:tcPr>
            <w:tcW w:w="1750" w:type="dxa"/>
          </w:tcPr>
          <w:p w:rsidR="00A21207" w:rsidRDefault="00A21207" w:rsidP="00217B8E">
            <w:pPr>
              <w:pStyle w:val="TableParagraph"/>
              <w:rPr>
                <w:rFonts w:ascii="Times New Roman"/>
              </w:rPr>
            </w:pPr>
          </w:p>
        </w:tc>
        <w:tc>
          <w:tcPr>
            <w:tcW w:w="2330" w:type="dxa"/>
          </w:tcPr>
          <w:p w:rsidR="00A21207" w:rsidRDefault="00A21207" w:rsidP="00217B8E">
            <w:pPr>
              <w:pStyle w:val="TableParagraph"/>
              <w:rPr>
                <w:rFonts w:ascii="Times New Roman"/>
              </w:rPr>
            </w:pPr>
          </w:p>
        </w:tc>
        <w:tc>
          <w:tcPr>
            <w:tcW w:w="7395" w:type="dxa"/>
          </w:tcPr>
          <w:p w:rsidR="00A21207" w:rsidRDefault="00A21207" w:rsidP="00217B8E">
            <w:pPr>
              <w:pStyle w:val="TableParagraph"/>
              <w:numPr>
                <w:ilvl w:val="0"/>
                <w:numId w:val="26"/>
              </w:numPr>
              <w:tabs>
                <w:tab w:val="left" w:pos="337"/>
              </w:tabs>
              <w:ind w:right="208"/>
            </w:pPr>
            <w:r>
              <w:t>Key councillors, non-executive board members and officers are knowledgeable</w:t>
            </w:r>
            <w:r>
              <w:rPr>
                <w:spacing w:val="-5"/>
              </w:rPr>
              <w:t xml:space="preserve"> </w:t>
            </w:r>
            <w:r>
              <w:t>about</w:t>
            </w:r>
            <w:r>
              <w:rPr>
                <w:spacing w:val="-6"/>
              </w:rPr>
              <w:t xml:space="preserve"> </w:t>
            </w:r>
            <w:r>
              <w:t>safeguarding</w:t>
            </w:r>
            <w:r>
              <w:rPr>
                <w:spacing w:val="-5"/>
              </w:rPr>
              <w:t xml:space="preserve"> </w:t>
            </w:r>
            <w:r>
              <w:t>and</w:t>
            </w:r>
            <w:r>
              <w:rPr>
                <w:spacing w:val="-7"/>
              </w:rPr>
              <w:t xml:space="preserve"> </w:t>
            </w:r>
            <w:r>
              <w:t>keep</w:t>
            </w:r>
            <w:r>
              <w:rPr>
                <w:spacing w:val="-5"/>
              </w:rPr>
              <w:t xml:space="preserve"> </w:t>
            </w:r>
            <w:r>
              <w:t>abreast</w:t>
            </w:r>
            <w:r>
              <w:rPr>
                <w:spacing w:val="-4"/>
              </w:rPr>
              <w:t xml:space="preserve"> </w:t>
            </w:r>
            <w:r>
              <w:t>of</w:t>
            </w:r>
            <w:r>
              <w:rPr>
                <w:spacing w:val="-3"/>
              </w:rPr>
              <w:t xml:space="preserve"> </w:t>
            </w:r>
            <w:r>
              <w:t>local,</w:t>
            </w:r>
            <w:r>
              <w:rPr>
                <w:spacing w:val="-6"/>
              </w:rPr>
              <w:t xml:space="preserve"> </w:t>
            </w:r>
            <w:r>
              <w:t>regional and national developments and learning (including enquiries, Safeguarding Adults Reviews etc.)</w:t>
            </w:r>
          </w:p>
          <w:p w:rsidR="00A21207" w:rsidRDefault="00A21207" w:rsidP="00217B8E">
            <w:pPr>
              <w:pStyle w:val="TableParagraph"/>
              <w:spacing w:before="6"/>
              <w:rPr>
                <w:sz w:val="21"/>
              </w:rPr>
            </w:pPr>
          </w:p>
          <w:p w:rsidR="00A21207" w:rsidRDefault="00A21207" w:rsidP="00217B8E">
            <w:pPr>
              <w:pStyle w:val="TableParagraph"/>
              <w:numPr>
                <w:ilvl w:val="0"/>
                <w:numId w:val="26"/>
              </w:numPr>
              <w:tabs>
                <w:tab w:val="left" w:pos="337"/>
              </w:tabs>
            </w:pPr>
            <w:r>
              <w:t>Partners</w:t>
            </w:r>
            <w:r>
              <w:rPr>
                <w:spacing w:val="-5"/>
              </w:rPr>
              <w:t xml:space="preserve"> </w:t>
            </w:r>
            <w:r>
              <w:t>actively</w:t>
            </w:r>
            <w:r>
              <w:rPr>
                <w:spacing w:val="-7"/>
              </w:rPr>
              <w:t xml:space="preserve"> </w:t>
            </w:r>
            <w:r>
              <w:t>champion</w:t>
            </w:r>
            <w:r>
              <w:rPr>
                <w:spacing w:val="-6"/>
              </w:rPr>
              <w:t xml:space="preserve"> </w:t>
            </w:r>
            <w:r>
              <w:t>the</w:t>
            </w:r>
            <w:r>
              <w:rPr>
                <w:spacing w:val="-10"/>
              </w:rPr>
              <w:t xml:space="preserve"> </w:t>
            </w:r>
            <w:r>
              <w:t>key</w:t>
            </w:r>
            <w:r>
              <w:rPr>
                <w:spacing w:val="-7"/>
              </w:rPr>
              <w:t xml:space="preserve"> </w:t>
            </w:r>
            <w:r>
              <w:t>equalities</w:t>
            </w:r>
            <w:r>
              <w:rPr>
                <w:spacing w:val="-5"/>
              </w:rPr>
              <w:t xml:space="preserve"> </w:t>
            </w:r>
            <w:r>
              <w:rPr>
                <w:spacing w:val="-2"/>
              </w:rPr>
              <w:t>duties</w:t>
            </w:r>
          </w:p>
          <w:p w:rsidR="00A21207" w:rsidRDefault="00A21207" w:rsidP="00217B8E">
            <w:pPr>
              <w:pStyle w:val="TableParagraph"/>
              <w:spacing w:before="10"/>
              <w:rPr>
                <w:sz w:val="21"/>
              </w:rPr>
            </w:pPr>
          </w:p>
          <w:p w:rsidR="00A21207" w:rsidRDefault="00A21207" w:rsidP="00217B8E">
            <w:pPr>
              <w:pStyle w:val="TableParagraph"/>
              <w:numPr>
                <w:ilvl w:val="0"/>
                <w:numId w:val="26"/>
              </w:numPr>
              <w:tabs>
                <w:tab w:val="left" w:pos="337"/>
              </w:tabs>
            </w:pPr>
            <w:r>
              <w:t>Leaders</w:t>
            </w:r>
            <w:r>
              <w:rPr>
                <w:spacing w:val="-5"/>
              </w:rPr>
              <w:t xml:space="preserve"> </w:t>
            </w:r>
            <w:r>
              <w:t>are</w:t>
            </w:r>
            <w:r>
              <w:rPr>
                <w:spacing w:val="-6"/>
              </w:rPr>
              <w:t xml:space="preserve"> </w:t>
            </w:r>
            <w:r>
              <w:t>supported</w:t>
            </w:r>
            <w:r>
              <w:rPr>
                <w:spacing w:val="-6"/>
              </w:rPr>
              <w:t xml:space="preserve"> </w:t>
            </w:r>
            <w:r>
              <w:t>by</w:t>
            </w:r>
            <w:r>
              <w:rPr>
                <w:spacing w:val="-8"/>
              </w:rPr>
              <w:t xml:space="preserve"> </w:t>
            </w:r>
            <w:r>
              <w:t>appropriate</w:t>
            </w:r>
            <w:r>
              <w:rPr>
                <w:spacing w:val="-8"/>
              </w:rPr>
              <w:t xml:space="preserve"> </w:t>
            </w:r>
            <w:r>
              <w:t>training</w:t>
            </w:r>
            <w:r>
              <w:rPr>
                <w:spacing w:val="-4"/>
              </w:rPr>
              <w:t xml:space="preserve"> </w:t>
            </w:r>
            <w:r>
              <w:t>and</w:t>
            </w:r>
            <w:r>
              <w:rPr>
                <w:spacing w:val="-5"/>
              </w:rPr>
              <w:t xml:space="preserve"> </w:t>
            </w:r>
            <w:r>
              <w:rPr>
                <w:spacing w:val="-2"/>
              </w:rPr>
              <w:t>resources.</w:t>
            </w:r>
          </w:p>
        </w:tc>
        <w:tc>
          <w:tcPr>
            <w:tcW w:w="2633" w:type="dxa"/>
          </w:tcPr>
          <w:p w:rsidR="00A21207" w:rsidRDefault="00A21207" w:rsidP="00217B8E">
            <w:pPr>
              <w:pStyle w:val="TableParagraph"/>
              <w:numPr>
                <w:ilvl w:val="0"/>
                <w:numId w:val="25"/>
              </w:numPr>
              <w:tabs>
                <w:tab w:val="left" w:pos="282"/>
              </w:tabs>
              <w:ind w:right="149"/>
            </w:pPr>
            <w:r>
              <w:t>Minutes</w:t>
            </w:r>
            <w:r>
              <w:rPr>
                <w:spacing w:val="-16"/>
              </w:rPr>
              <w:t xml:space="preserve"> </w:t>
            </w:r>
            <w:r>
              <w:t>of</w:t>
            </w:r>
            <w:r>
              <w:rPr>
                <w:spacing w:val="-15"/>
              </w:rPr>
              <w:t xml:space="preserve"> </w:t>
            </w:r>
            <w:r>
              <w:t>Community Safety Partnerships</w:t>
            </w:r>
          </w:p>
          <w:p w:rsidR="00A21207" w:rsidRDefault="00A21207" w:rsidP="00217B8E">
            <w:pPr>
              <w:pStyle w:val="TableParagraph"/>
              <w:spacing w:before="10"/>
              <w:rPr>
                <w:sz w:val="21"/>
              </w:rPr>
            </w:pPr>
          </w:p>
          <w:p w:rsidR="00A21207" w:rsidRDefault="00A21207" w:rsidP="00217B8E">
            <w:pPr>
              <w:pStyle w:val="TableParagraph"/>
              <w:numPr>
                <w:ilvl w:val="0"/>
                <w:numId w:val="25"/>
              </w:numPr>
              <w:tabs>
                <w:tab w:val="left" w:pos="282"/>
              </w:tabs>
              <w:spacing w:line="237" w:lineRule="auto"/>
              <w:ind w:right="86"/>
            </w:pPr>
            <w:r>
              <w:t>Examples of support and</w:t>
            </w:r>
            <w:r>
              <w:rPr>
                <w:spacing w:val="-12"/>
              </w:rPr>
              <w:t xml:space="preserve"> </w:t>
            </w:r>
            <w:r>
              <w:t>training</w:t>
            </w:r>
            <w:r>
              <w:rPr>
                <w:spacing w:val="-12"/>
              </w:rPr>
              <w:t xml:space="preserve"> </w:t>
            </w:r>
            <w:r>
              <w:t>for</w:t>
            </w:r>
            <w:r>
              <w:rPr>
                <w:spacing w:val="-13"/>
              </w:rPr>
              <w:t xml:space="preserve"> </w:t>
            </w:r>
            <w:r>
              <w:t>leaders</w:t>
            </w:r>
          </w:p>
          <w:p w:rsidR="00A21207" w:rsidRDefault="00A21207" w:rsidP="00217B8E">
            <w:pPr>
              <w:pStyle w:val="TableParagraph"/>
              <w:spacing w:before="9"/>
              <w:rPr>
                <w:sz w:val="26"/>
              </w:rPr>
            </w:pPr>
          </w:p>
          <w:p w:rsidR="00A21207" w:rsidRDefault="00A21207" w:rsidP="00217B8E">
            <w:pPr>
              <w:pStyle w:val="TableParagraph"/>
              <w:numPr>
                <w:ilvl w:val="0"/>
                <w:numId w:val="25"/>
              </w:numPr>
              <w:tabs>
                <w:tab w:val="left" w:pos="282"/>
              </w:tabs>
              <w:spacing w:before="1"/>
              <w:ind w:right="159"/>
            </w:pPr>
            <w:r>
              <w:t>Feedback</w:t>
            </w:r>
            <w:r>
              <w:rPr>
                <w:spacing w:val="-16"/>
              </w:rPr>
              <w:t xml:space="preserve"> </w:t>
            </w:r>
            <w:r>
              <w:t>or</w:t>
            </w:r>
            <w:r>
              <w:rPr>
                <w:spacing w:val="-15"/>
              </w:rPr>
              <w:t xml:space="preserve"> </w:t>
            </w:r>
            <w:r>
              <w:t>appraisal of SAB Chair</w:t>
            </w:r>
          </w:p>
          <w:p w:rsidR="00A21207" w:rsidRDefault="00A21207" w:rsidP="00217B8E">
            <w:pPr>
              <w:pStyle w:val="TableParagraph"/>
              <w:numPr>
                <w:ilvl w:val="0"/>
                <w:numId w:val="25"/>
              </w:numPr>
              <w:tabs>
                <w:tab w:val="left" w:pos="282"/>
              </w:tabs>
              <w:spacing w:line="250" w:lineRule="exact"/>
            </w:pPr>
            <w:r>
              <w:rPr>
                <w:spacing w:val="-2"/>
              </w:rPr>
              <w:t>Interviews</w:t>
            </w:r>
          </w:p>
        </w:tc>
      </w:tr>
      <w:tr w:rsidR="00A21207" w:rsidTr="00217B8E">
        <w:trPr>
          <w:trHeight w:val="6579"/>
        </w:trPr>
        <w:tc>
          <w:tcPr>
            <w:tcW w:w="1750" w:type="dxa"/>
          </w:tcPr>
          <w:p w:rsidR="00A21207" w:rsidRDefault="00A21207" w:rsidP="00217B8E">
            <w:pPr>
              <w:pStyle w:val="TableParagraph"/>
              <w:spacing w:line="271" w:lineRule="exact"/>
              <w:ind w:left="107"/>
              <w:rPr>
                <w:b/>
                <w:sz w:val="24"/>
              </w:rPr>
            </w:pPr>
            <w:r>
              <w:rPr>
                <w:b/>
                <w:sz w:val="24"/>
              </w:rPr>
              <w:t>4.</w:t>
            </w:r>
            <w:r>
              <w:rPr>
                <w:b/>
                <w:spacing w:val="-2"/>
                <w:sz w:val="24"/>
              </w:rPr>
              <w:t xml:space="preserve"> Strategy</w:t>
            </w:r>
          </w:p>
        </w:tc>
        <w:tc>
          <w:tcPr>
            <w:tcW w:w="2330" w:type="dxa"/>
          </w:tcPr>
          <w:p w:rsidR="00A21207" w:rsidRDefault="00A21207" w:rsidP="00217B8E">
            <w:pPr>
              <w:pStyle w:val="TableParagraph"/>
              <w:numPr>
                <w:ilvl w:val="1"/>
                <w:numId w:val="24"/>
              </w:numPr>
              <w:tabs>
                <w:tab w:val="left" w:pos="478"/>
              </w:tabs>
              <w:ind w:right="313" w:firstLine="0"/>
            </w:pPr>
            <w:r>
              <w:t>Safeguarding</w:t>
            </w:r>
            <w:r>
              <w:rPr>
                <w:spacing w:val="-16"/>
              </w:rPr>
              <w:t xml:space="preserve"> </w:t>
            </w:r>
            <w:r>
              <w:t>is embedded in corporate and service strategies across the council and partners</w:t>
            </w:r>
          </w:p>
          <w:p w:rsidR="00A21207" w:rsidRDefault="00A21207" w:rsidP="00217B8E">
            <w:pPr>
              <w:pStyle w:val="TableParagraph"/>
              <w:spacing w:before="9"/>
              <w:rPr>
                <w:sz w:val="21"/>
              </w:rPr>
            </w:pPr>
          </w:p>
          <w:p w:rsidR="00A21207" w:rsidRDefault="00A21207" w:rsidP="00217B8E">
            <w:pPr>
              <w:pStyle w:val="TableParagraph"/>
              <w:numPr>
                <w:ilvl w:val="1"/>
                <w:numId w:val="24"/>
              </w:numPr>
              <w:tabs>
                <w:tab w:val="left" w:pos="475"/>
              </w:tabs>
              <w:ind w:right="170" w:firstLine="0"/>
            </w:pPr>
            <w:r>
              <w:t>The SAB has a published an Annual Strategic Plan (and longer-term</w:t>
            </w:r>
            <w:r>
              <w:rPr>
                <w:spacing w:val="-16"/>
              </w:rPr>
              <w:t xml:space="preserve"> </w:t>
            </w:r>
            <w:r>
              <w:t>strategy) which the Council and all partners support to deliver</w:t>
            </w:r>
          </w:p>
          <w:p w:rsidR="00A21207" w:rsidRDefault="00A21207" w:rsidP="00217B8E">
            <w:pPr>
              <w:pStyle w:val="TableParagraph"/>
            </w:pPr>
          </w:p>
          <w:p w:rsidR="00A21207" w:rsidRDefault="00A21207" w:rsidP="00217B8E">
            <w:pPr>
              <w:pStyle w:val="TableParagraph"/>
              <w:numPr>
                <w:ilvl w:val="1"/>
                <w:numId w:val="24"/>
              </w:numPr>
              <w:tabs>
                <w:tab w:val="left" w:pos="475"/>
              </w:tabs>
              <w:ind w:right="133" w:firstLine="0"/>
            </w:pPr>
            <w:r>
              <w:t>The Council and all Partners have a mechanism</w:t>
            </w:r>
            <w:r>
              <w:rPr>
                <w:spacing w:val="-16"/>
              </w:rPr>
              <w:t xml:space="preserve"> </w:t>
            </w:r>
            <w:r>
              <w:t>to</w:t>
            </w:r>
            <w:r>
              <w:rPr>
                <w:spacing w:val="-15"/>
              </w:rPr>
              <w:t xml:space="preserve"> </w:t>
            </w:r>
            <w:r>
              <w:t>deliver the agreed Safeguarding Adults Strategic Plan</w:t>
            </w:r>
          </w:p>
          <w:p w:rsidR="00A21207" w:rsidRDefault="00A21207" w:rsidP="00217B8E">
            <w:pPr>
              <w:pStyle w:val="TableParagraph"/>
              <w:spacing w:before="1"/>
            </w:pPr>
          </w:p>
          <w:p w:rsidR="00A21207" w:rsidRDefault="00A21207" w:rsidP="00217B8E">
            <w:pPr>
              <w:pStyle w:val="TableParagraph"/>
              <w:numPr>
                <w:ilvl w:val="1"/>
                <w:numId w:val="24"/>
              </w:numPr>
              <w:tabs>
                <w:tab w:val="left" w:pos="478"/>
              </w:tabs>
              <w:ind w:right="253" w:firstLine="0"/>
            </w:pPr>
            <w:r>
              <w:t>Partners can evidence</w:t>
            </w:r>
            <w:r>
              <w:rPr>
                <w:spacing w:val="-16"/>
              </w:rPr>
              <w:t xml:space="preserve"> </w:t>
            </w:r>
            <w:r>
              <w:t>the</w:t>
            </w:r>
            <w:r>
              <w:rPr>
                <w:spacing w:val="-15"/>
              </w:rPr>
              <w:t xml:space="preserve"> </w:t>
            </w:r>
            <w:r>
              <w:t>impact and outcomes</w:t>
            </w:r>
          </w:p>
          <w:p w:rsidR="00A21207" w:rsidRDefault="00A21207" w:rsidP="00217B8E">
            <w:pPr>
              <w:pStyle w:val="TableParagraph"/>
              <w:spacing w:line="236" w:lineRule="exact"/>
              <w:ind w:left="107"/>
            </w:pPr>
            <w:r>
              <w:t>achieved</w:t>
            </w:r>
            <w:r>
              <w:rPr>
                <w:spacing w:val="-10"/>
              </w:rPr>
              <w:t xml:space="preserve"> </w:t>
            </w:r>
            <w:r>
              <w:rPr>
                <w:spacing w:val="-4"/>
              </w:rPr>
              <w:t>from</w:t>
            </w:r>
          </w:p>
        </w:tc>
        <w:tc>
          <w:tcPr>
            <w:tcW w:w="7395" w:type="dxa"/>
          </w:tcPr>
          <w:p w:rsidR="00A21207" w:rsidRDefault="00A21207" w:rsidP="00217B8E">
            <w:pPr>
              <w:pStyle w:val="TableParagraph"/>
              <w:numPr>
                <w:ilvl w:val="0"/>
                <w:numId w:val="23"/>
              </w:numPr>
              <w:tabs>
                <w:tab w:val="left" w:pos="282"/>
              </w:tabs>
              <w:ind w:right="485"/>
            </w:pPr>
            <w:r>
              <w:t>The Safeguarding Adults strategies and plans interface with other relevant</w:t>
            </w:r>
            <w:r>
              <w:rPr>
                <w:spacing w:val="-4"/>
              </w:rPr>
              <w:t xml:space="preserve"> </w:t>
            </w:r>
            <w:r>
              <w:t>strategies</w:t>
            </w:r>
            <w:r>
              <w:rPr>
                <w:spacing w:val="-6"/>
              </w:rPr>
              <w:t xml:space="preserve"> </w:t>
            </w:r>
            <w:r>
              <w:t>and</w:t>
            </w:r>
            <w:r>
              <w:rPr>
                <w:spacing w:val="-6"/>
              </w:rPr>
              <w:t xml:space="preserve"> </w:t>
            </w:r>
            <w:r>
              <w:t>plans</w:t>
            </w:r>
            <w:r>
              <w:rPr>
                <w:spacing w:val="-5"/>
              </w:rPr>
              <w:t xml:space="preserve"> </w:t>
            </w:r>
            <w:r>
              <w:t>(Think</w:t>
            </w:r>
            <w:r>
              <w:rPr>
                <w:spacing w:val="-3"/>
              </w:rPr>
              <w:t xml:space="preserve"> </w:t>
            </w:r>
            <w:r>
              <w:t>Local</w:t>
            </w:r>
            <w:r>
              <w:rPr>
                <w:spacing w:val="-8"/>
              </w:rPr>
              <w:t xml:space="preserve"> </w:t>
            </w:r>
            <w:r>
              <w:t>Act</w:t>
            </w:r>
            <w:r>
              <w:rPr>
                <w:spacing w:val="-6"/>
              </w:rPr>
              <w:t xml:space="preserve"> </w:t>
            </w:r>
            <w:r>
              <w:t>Personal,</w:t>
            </w:r>
            <w:r>
              <w:rPr>
                <w:spacing w:val="-4"/>
              </w:rPr>
              <w:t xml:space="preserve"> </w:t>
            </w:r>
            <w:r>
              <w:t>Community Safety, including domestic violence, anti-social behaviour and hate crime, Policing, Health, Equalities and Diversity, Modern Slavery, Transforming Care, Community Cohesion and Capacity Building)</w:t>
            </w:r>
          </w:p>
          <w:p w:rsidR="00A21207" w:rsidRDefault="00A21207" w:rsidP="00217B8E">
            <w:pPr>
              <w:pStyle w:val="TableParagraph"/>
              <w:spacing w:before="7"/>
              <w:rPr>
                <w:sz w:val="21"/>
              </w:rPr>
            </w:pPr>
          </w:p>
          <w:p w:rsidR="00A21207" w:rsidRDefault="00A21207" w:rsidP="00217B8E">
            <w:pPr>
              <w:pStyle w:val="TableParagraph"/>
              <w:numPr>
                <w:ilvl w:val="0"/>
                <w:numId w:val="23"/>
              </w:numPr>
              <w:tabs>
                <w:tab w:val="left" w:pos="282"/>
              </w:tabs>
              <w:ind w:right="337"/>
            </w:pPr>
            <w:r>
              <w:t>The council’s plans integrate personalisation and safeguarding including</w:t>
            </w:r>
            <w:r>
              <w:rPr>
                <w:spacing w:val="-2"/>
              </w:rPr>
              <w:t xml:space="preserve"> </w:t>
            </w:r>
            <w:r>
              <w:t>helping</w:t>
            </w:r>
            <w:r>
              <w:rPr>
                <w:spacing w:val="-3"/>
              </w:rPr>
              <w:t xml:space="preserve"> </w:t>
            </w:r>
            <w:r>
              <w:t>people</w:t>
            </w:r>
            <w:r>
              <w:rPr>
                <w:spacing w:val="-5"/>
              </w:rPr>
              <w:t xml:space="preserve"> </w:t>
            </w:r>
            <w:r>
              <w:t>needing</w:t>
            </w:r>
            <w:r>
              <w:rPr>
                <w:spacing w:val="-2"/>
              </w:rPr>
              <w:t xml:space="preserve"> </w:t>
            </w:r>
            <w:r>
              <w:t>care</w:t>
            </w:r>
            <w:r>
              <w:rPr>
                <w:spacing w:val="-3"/>
              </w:rPr>
              <w:t xml:space="preserve"> </w:t>
            </w:r>
            <w:r>
              <w:t>and</w:t>
            </w:r>
            <w:r>
              <w:rPr>
                <w:spacing w:val="-5"/>
              </w:rPr>
              <w:t xml:space="preserve"> </w:t>
            </w:r>
            <w:r>
              <w:t>support</w:t>
            </w:r>
            <w:r>
              <w:rPr>
                <w:spacing w:val="-4"/>
              </w:rPr>
              <w:t xml:space="preserve"> </w:t>
            </w:r>
            <w:r>
              <w:t>to</w:t>
            </w:r>
            <w:r>
              <w:rPr>
                <w:spacing w:val="-3"/>
              </w:rPr>
              <w:t xml:space="preserve"> </w:t>
            </w:r>
            <w:r>
              <w:t>stay</w:t>
            </w:r>
            <w:r>
              <w:rPr>
                <w:spacing w:val="-5"/>
              </w:rPr>
              <w:t xml:space="preserve"> </w:t>
            </w:r>
            <w:r>
              <w:t>safe</w:t>
            </w:r>
            <w:r>
              <w:rPr>
                <w:spacing w:val="-5"/>
              </w:rPr>
              <w:t xml:space="preserve"> </w:t>
            </w:r>
            <w:r>
              <w:t>and</w:t>
            </w:r>
            <w:r>
              <w:rPr>
                <w:spacing w:val="-3"/>
              </w:rPr>
              <w:t xml:space="preserve"> </w:t>
            </w:r>
            <w:r>
              <w:t>in control of their lives and services, managing risk and choice</w:t>
            </w:r>
          </w:p>
          <w:p w:rsidR="00A21207" w:rsidRDefault="00A21207" w:rsidP="00217B8E">
            <w:pPr>
              <w:pStyle w:val="TableParagraph"/>
              <w:spacing w:before="8"/>
              <w:rPr>
                <w:sz w:val="21"/>
              </w:rPr>
            </w:pPr>
          </w:p>
          <w:p w:rsidR="00A21207" w:rsidRDefault="00A21207" w:rsidP="00217B8E">
            <w:pPr>
              <w:pStyle w:val="TableParagraph"/>
              <w:numPr>
                <w:ilvl w:val="0"/>
                <w:numId w:val="23"/>
              </w:numPr>
              <w:tabs>
                <w:tab w:val="left" w:pos="282"/>
              </w:tabs>
              <w:spacing w:before="1"/>
              <w:ind w:right="216"/>
            </w:pPr>
            <w:r>
              <w:t>The process of developing strategies has been inclusive and includes the</w:t>
            </w:r>
            <w:r>
              <w:rPr>
                <w:spacing w:val="-5"/>
              </w:rPr>
              <w:t xml:space="preserve"> </w:t>
            </w:r>
            <w:r>
              <w:t>Council,</w:t>
            </w:r>
            <w:r>
              <w:rPr>
                <w:spacing w:val="-3"/>
              </w:rPr>
              <w:t xml:space="preserve"> </w:t>
            </w:r>
            <w:r>
              <w:t>NHS,</w:t>
            </w:r>
            <w:r>
              <w:rPr>
                <w:spacing w:val="-6"/>
              </w:rPr>
              <w:t xml:space="preserve"> </w:t>
            </w:r>
            <w:r>
              <w:t>Healthwatch,</w:t>
            </w:r>
            <w:r>
              <w:rPr>
                <w:spacing w:val="-3"/>
              </w:rPr>
              <w:t xml:space="preserve"> </w:t>
            </w:r>
            <w:r>
              <w:t>Police,</w:t>
            </w:r>
            <w:r>
              <w:rPr>
                <w:spacing w:val="-4"/>
              </w:rPr>
              <w:t xml:space="preserve"> </w:t>
            </w:r>
            <w:r>
              <w:t>CPS,</w:t>
            </w:r>
            <w:r>
              <w:rPr>
                <w:spacing w:val="-6"/>
              </w:rPr>
              <w:t xml:space="preserve"> </w:t>
            </w:r>
            <w:r>
              <w:t>voluntary</w:t>
            </w:r>
            <w:r>
              <w:rPr>
                <w:spacing w:val="-7"/>
              </w:rPr>
              <w:t xml:space="preserve"> </w:t>
            </w:r>
            <w:r>
              <w:t>and</w:t>
            </w:r>
            <w:r>
              <w:rPr>
                <w:spacing w:val="-5"/>
              </w:rPr>
              <w:t xml:space="preserve"> </w:t>
            </w:r>
            <w:r>
              <w:t>community sectors, and people using services etc.</w:t>
            </w:r>
          </w:p>
          <w:p w:rsidR="00A21207" w:rsidRDefault="00A21207" w:rsidP="00217B8E">
            <w:pPr>
              <w:pStyle w:val="TableParagraph"/>
              <w:spacing w:before="10"/>
              <w:rPr>
                <w:sz w:val="21"/>
              </w:rPr>
            </w:pPr>
          </w:p>
          <w:p w:rsidR="00A21207" w:rsidRDefault="00A21207" w:rsidP="00217B8E">
            <w:pPr>
              <w:pStyle w:val="TableParagraph"/>
              <w:numPr>
                <w:ilvl w:val="0"/>
                <w:numId w:val="23"/>
              </w:numPr>
              <w:tabs>
                <w:tab w:val="left" w:pos="282"/>
              </w:tabs>
              <w:ind w:right="276"/>
            </w:pPr>
            <w:r>
              <w:t>There is a Joint Strategic Needs Assessment with robust information about the needs of the full range of adults needing care and support who</w:t>
            </w:r>
            <w:r>
              <w:rPr>
                <w:spacing w:val="-3"/>
              </w:rPr>
              <w:t xml:space="preserve"> </w:t>
            </w:r>
            <w:r>
              <w:t>are</w:t>
            </w:r>
            <w:r>
              <w:rPr>
                <w:spacing w:val="-2"/>
              </w:rPr>
              <w:t xml:space="preserve"> </w:t>
            </w:r>
            <w:r>
              <w:t>at</w:t>
            </w:r>
            <w:r>
              <w:rPr>
                <w:spacing w:val="-4"/>
              </w:rPr>
              <w:t xml:space="preserve"> </w:t>
            </w:r>
            <w:r>
              <w:t>risk of</w:t>
            </w:r>
            <w:r>
              <w:rPr>
                <w:spacing w:val="-4"/>
              </w:rPr>
              <w:t xml:space="preserve"> </w:t>
            </w:r>
            <w:r>
              <w:t>harm</w:t>
            </w:r>
            <w:r>
              <w:rPr>
                <w:spacing w:val="-2"/>
              </w:rPr>
              <w:t xml:space="preserve"> </w:t>
            </w:r>
            <w:r>
              <w:t>and</w:t>
            </w:r>
            <w:r>
              <w:rPr>
                <w:spacing w:val="-3"/>
              </w:rPr>
              <w:t xml:space="preserve"> </w:t>
            </w:r>
            <w:r>
              <w:t>abuse</w:t>
            </w:r>
            <w:r>
              <w:rPr>
                <w:spacing w:val="-3"/>
              </w:rPr>
              <w:t xml:space="preserve"> </w:t>
            </w:r>
            <w:r>
              <w:t>and</w:t>
            </w:r>
            <w:r>
              <w:rPr>
                <w:spacing w:val="-5"/>
              </w:rPr>
              <w:t xml:space="preserve"> </w:t>
            </w:r>
            <w:r>
              <w:t>the</w:t>
            </w:r>
            <w:r>
              <w:rPr>
                <w:spacing w:val="-5"/>
              </w:rPr>
              <w:t xml:space="preserve"> </w:t>
            </w:r>
            <w:r>
              <w:t>strategy</w:t>
            </w:r>
            <w:r>
              <w:rPr>
                <w:spacing w:val="-5"/>
              </w:rPr>
              <w:t xml:space="preserve"> </w:t>
            </w:r>
            <w:r>
              <w:t>that</w:t>
            </w:r>
            <w:r>
              <w:rPr>
                <w:spacing w:val="-1"/>
              </w:rPr>
              <w:t xml:space="preserve"> </w:t>
            </w:r>
            <w:r>
              <w:t>is</w:t>
            </w:r>
            <w:r>
              <w:rPr>
                <w:spacing w:val="-5"/>
              </w:rPr>
              <w:t xml:space="preserve"> </w:t>
            </w:r>
            <w:r>
              <w:t>based</w:t>
            </w:r>
            <w:r>
              <w:rPr>
                <w:spacing w:val="-3"/>
              </w:rPr>
              <w:t xml:space="preserve"> </w:t>
            </w:r>
            <w:r>
              <w:t>upon those needs</w:t>
            </w:r>
          </w:p>
          <w:p w:rsidR="00A21207" w:rsidRDefault="00A21207" w:rsidP="00217B8E">
            <w:pPr>
              <w:pStyle w:val="TableParagraph"/>
              <w:spacing w:before="10"/>
              <w:rPr>
                <w:sz w:val="21"/>
              </w:rPr>
            </w:pPr>
          </w:p>
          <w:p w:rsidR="00A21207" w:rsidRDefault="00A21207" w:rsidP="00217B8E">
            <w:pPr>
              <w:pStyle w:val="TableParagraph"/>
              <w:numPr>
                <w:ilvl w:val="0"/>
                <w:numId w:val="23"/>
              </w:numPr>
              <w:tabs>
                <w:tab w:val="left" w:pos="284"/>
              </w:tabs>
              <w:ind w:left="284" w:right="287" w:hanging="176"/>
            </w:pPr>
            <w:r>
              <w:t>There</w:t>
            </w:r>
            <w:r>
              <w:rPr>
                <w:spacing w:val="-4"/>
              </w:rPr>
              <w:t xml:space="preserve"> </w:t>
            </w:r>
            <w:r>
              <w:t>is</w:t>
            </w:r>
            <w:r>
              <w:rPr>
                <w:spacing w:val="-4"/>
              </w:rPr>
              <w:t xml:space="preserve"> </w:t>
            </w:r>
            <w:r>
              <w:t>a</w:t>
            </w:r>
            <w:r>
              <w:rPr>
                <w:spacing w:val="-6"/>
              </w:rPr>
              <w:t xml:space="preserve"> </w:t>
            </w:r>
            <w:r>
              <w:t>clear</w:t>
            </w:r>
            <w:r>
              <w:rPr>
                <w:spacing w:val="-5"/>
              </w:rPr>
              <w:t xml:space="preserve"> </w:t>
            </w:r>
            <w:r>
              <w:t>strategy</w:t>
            </w:r>
            <w:r>
              <w:rPr>
                <w:spacing w:val="-8"/>
              </w:rPr>
              <w:t xml:space="preserve"> </w:t>
            </w:r>
            <w:r>
              <w:t>for</w:t>
            </w:r>
            <w:r>
              <w:rPr>
                <w:spacing w:val="-5"/>
              </w:rPr>
              <w:t xml:space="preserve"> </w:t>
            </w:r>
            <w:r>
              <w:t>improving</w:t>
            </w:r>
            <w:r>
              <w:rPr>
                <w:spacing w:val="-4"/>
              </w:rPr>
              <w:t xml:space="preserve"> </w:t>
            </w:r>
            <w:r>
              <w:t>Safeguarding</w:t>
            </w:r>
            <w:r>
              <w:rPr>
                <w:spacing w:val="-4"/>
              </w:rPr>
              <w:t xml:space="preserve"> </w:t>
            </w:r>
            <w:r>
              <w:t>Adults</w:t>
            </w:r>
            <w:r>
              <w:rPr>
                <w:spacing w:val="-3"/>
              </w:rPr>
              <w:t xml:space="preserve"> </w:t>
            </w:r>
            <w:r>
              <w:t>outcomes, and implementing Making Safeguarding Personal</w:t>
            </w:r>
          </w:p>
          <w:p w:rsidR="00A21207" w:rsidRDefault="00A21207" w:rsidP="00217B8E">
            <w:pPr>
              <w:pStyle w:val="TableParagraph"/>
              <w:spacing w:before="1"/>
            </w:pPr>
          </w:p>
          <w:p w:rsidR="00A21207" w:rsidRDefault="00A21207" w:rsidP="00217B8E">
            <w:pPr>
              <w:pStyle w:val="TableParagraph"/>
              <w:numPr>
                <w:ilvl w:val="0"/>
                <w:numId w:val="23"/>
              </w:numPr>
              <w:tabs>
                <w:tab w:val="left" w:pos="282"/>
              </w:tabs>
              <w:spacing w:before="1" w:line="237" w:lineRule="auto"/>
              <w:ind w:right="255"/>
            </w:pPr>
            <w:r>
              <w:t>Partners know what the views and experiences of people who have used</w:t>
            </w:r>
            <w:r>
              <w:rPr>
                <w:spacing w:val="-6"/>
              </w:rPr>
              <w:t xml:space="preserve"> </w:t>
            </w:r>
            <w:r>
              <w:t>services</w:t>
            </w:r>
            <w:r>
              <w:rPr>
                <w:spacing w:val="-4"/>
              </w:rPr>
              <w:t xml:space="preserve"> </w:t>
            </w:r>
            <w:r>
              <w:t>are</w:t>
            </w:r>
            <w:r>
              <w:rPr>
                <w:spacing w:val="-4"/>
              </w:rPr>
              <w:t xml:space="preserve"> </w:t>
            </w:r>
            <w:r>
              <w:t>and</w:t>
            </w:r>
            <w:r>
              <w:rPr>
                <w:spacing w:val="-6"/>
              </w:rPr>
              <w:t xml:space="preserve"> </w:t>
            </w:r>
            <w:r>
              <w:t>have</w:t>
            </w:r>
            <w:r>
              <w:rPr>
                <w:spacing w:val="-4"/>
              </w:rPr>
              <w:t xml:space="preserve"> </w:t>
            </w:r>
            <w:r>
              <w:t>incorporated</w:t>
            </w:r>
            <w:r>
              <w:rPr>
                <w:spacing w:val="-6"/>
              </w:rPr>
              <w:t xml:space="preserve"> </w:t>
            </w:r>
            <w:r>
              <w:t>these</w:t>
            </w:r>
            <w:r>
              <w:rPr>
                <w:spacing w:val="-6"/>
              </w:rPr>
              <w:t xml:space="preserve"> </w:t>
            </w:r>
            <w:r>
              <w:t>in</w:t>
            </w:r>
            <w:r>
              <w:rPr>
                <w:spacing w:val="-3"/>
              </w:rPr>
              <w:t xml:space="preserve"> </w:t>
            </w:r>
            <w:r>
              <w:t>its</w:t>
            </w:r>
            <w:r>
              <w:rPr>
                <w:spacing w:val="-3"/>
              </w:rPr>
              <w:t xml:space="preserve"> </w:t>
            </w:r>
            <w:r>
              <w:t>vision,</w:t>
            </w:r>
            <w:r>
              <w:rPr>
                <w:spacing w:val="-2"/>
              </w:rPr>
              <w:t xml:space="preserve"> strategies,</w:t>
            </w:r>
          </w:p>
        </w:tc>
        <w:tc>
          <w:tcPr>
            <w:tcW w:w="2633" w:type="dxa"/>
          </w:tcPr>
          <w:p w:rsidR="00A21207" w:rsidRDefault="00A21207" w:rsidP="00217B8E">
            <w:pPr>
              <w:pStyle w:val="TableParagraph"/>
              <w:numPr>
                <w:ilvl w:val="0"/>
                <w:numId w:val="22"/>
              </w:numPr>
              <w:tabs>
                <w:tab w:val="left" w:pos="466"/>
                <w:tab w:val="left" w:pos="467"/>
              </w:tabs>
              <w:ind w:right="169"/>
            </w:pPr>
            <w:r>
              <w:t>Corporate,</w:t>
            </w:r>
            <w:r>
              <w:rPr>
                <w:spacing w:val="-16"/>
              </w:rPr>
              <w:t xml:space="preserve"> </w:t>
            </w:r>
            <w:r>
              <w:t>ASC</w:t>
            </w:r>
            <w:r>
              <w:rPr>
                <w:spacing w:val="-15"/>
              </w:rPr>
              <w:t xml:space="preserve"> </w:t>
            </w:r>
            <w:r>
              <w:t>and Partners’ strategies and plans</w:t>
            </w:r>
          </w:p>
          <w:p w:rsidR="00A21207" w:rsidRDefault="00A21207" w:rsidP="00217B8E">
            <w:pPr>
              <w:pStyle w:val="TableParagraph"/>
              <w:spacing w:before="7"/>
              <w:rPr>
                <w:sz w:val="21"/>
              </w:rPr>
            </w:pPr>
          </w:p>
          <w:p w:rsidR="00A21207" w:rsidRDefault="00A21207" w:rsidP="00217B8E">
            <w:pPr>
              <w:pStyle w:val="TableParagraph"/>
              <w:numPr>
                <w:ilvl w:val="0"/>
                <w:numId w:val="22"/>
              </w:numPr>
              <w:tabs>
                <w:tab w:val="left" w:pos="466"/>
                <w:tab w:val="left" w:pos="467"/>
              </w:tabs>
              <w:ind w:right="219"/>
            </w:pPr>
            <w:r>
              <w:t>Commissioning</w:t>
            </w:r>
            <w:r>
              <w:rPr>
                <w:spacing w:val="-16"/>
              </w:rPr>
              <w:t xml:space="preserve"> </w:t>
            </w:r>
            <w:r>
              <w:t xml:space="preserve">and </w:t>
            </w:r>
            <w:r>
              <w:rPr>
                <w:spacing w:val="-2"/>
              </w:rPr>
              <w:t>contracting documentation</w:t>
            </w:r>
          </w:p>
          <w:p w:rsidR="00A21207" w:rsidRDefault="00A21207" w:rsidP="00217B8E">
            <w:pPr>
              <w:pStyle w:val="TableParagraph"/>
              <w:spacing w:before="10"/>
              <w:rPr>
                <w:sz w:val="21"/>
              </w:rPr>
            </w:pPr>
          </w:p>
          <w:p w:rsidR="00A21207" w:rsidRDefault="00A21207" w:rsidP="00217B8E">
            <w:pPr>
              <w:pStyle w:val="TableParagraph"/>
              <w:numPr>
                <w:ilvl w:val="0"/>
                <w:numId w:val="22"/>
              </w:numPr>
              <w:tabs>
                <w:tab w:val="left" w:pos="466"/>
                <w:tab w:val="left" w:pos="467"/>
              </w:tabs>
              <w:spacing w:before="1"/>
            </w:pPr>
            <w:proofErr w:type="spellStart"/>
            <w:r>
              <w:t>LSAB</w:t>
            </w:r>
            <w:proofErr w:type="spellEnd"/>
            <w:r>
              <w:rPr>
                <w:spacing w:val="-3"/>
              </w:rPr>
              <w:t xml:space="preserve"> </w:t>
            </w:r>
            <w:r>
              <w:rPr>
                <w:spacing w:val="-2"/>
              </w:rPr>
              <w:t>reports</w:t>
            </w:r>
          </w:p>
          <w:p w:rsidR="00A21207" w:rsidRDefault="00A21207" w:rsidP="00217B8E">
            <w:pPr>
              <w:pStyle w:val="TableParagraph"/>
            </w:pPr>
          </w:p>
          <w:p w:rsidR="00A21207" w:rsidRDefault="00A21207" w:rsidP="00217B8E">
            <w:pPr>
              <w:pStyle w:val="TableParagraph"/>
              <w:numPr>
                <w:ilvl w:val="0"/>
                <w:numId w:val="22"/>
              </w:numPr>
              <w:tabs>
                <w:tab w:val="left" w:pos="466"/>
                <w:tab w:val="left" w:pos="467"/>
              </w:tabs>
              <w:spacing w:line="237" w:lineRule="auto"/>
              <w:ind w:right="968"/>
            </w:pPr>
            <w:r>
              <w:t>Policies</w:t>
            </w:r>
            <w:r>
              <w:rPr>
                <w:spacing w:val="-16"/>
              </w:rPr>
              <w:t xml:space="preserve"> </w:t>
            </w:r>
            <w:r>
              <w:t xml:space="preserve">and </w:t>
            </w:r>
            <w:r>
              <w:rPr>
                <w:spacing w:val="-2"/>
              </w:rPr>
              <w:t>procedures</w:t>
            </w:r>
          </w:p>
          <w:p w:rsidR="00A21207" w:rsidRDefault="00A21207" w:rsidP="00217B8E">
            <w:pPr>
              <w:pStyle w:val="TableParagraph"/>
            </w:pPr>
          </w:p>
          <w:p w:rsidR="00A21207" w:rsidRDefault="00A21207" w:rsidP="00217B8E">
            <w:pPr>
              <w:pStyle w:val="TableParagraph"/>
              <w:numPr>
                <w:ilvl w:val="0"/>
                <w:numId w:val="22"/>
              </w:numPr>
              <w:tabs>
                <w:tab w:val="left" w:pos="466"/>
                <w:tab w:val="left" w:pos="467"/>
              </w:tabs>
              <w:ind w:right="328"/>
            </w:pPr>
            <w:r>
              <w:t>The vision is articulated by the leaders and all employees across the</w:t>
            </w:r>
            <w:r>
              <w:rPr>
                <w:spacing w:val="-12"/>
              </w:rPr>
              <w:t xml:space="preserve"> </w:t>
            </w:r>
            <w:r>
              <w:t>Council</w:t>
            </w:r>
            <w:r>
              <w:rPr>
                <w:spacing w:val="-12"/>
              </w:rPr>
              <w:t xml:space="preserve"> </w:t>
            </w:r>
            <w:r>
              <w:t>and</w:t>
            </w:r>
            <w:r>
              <w:rPr>
                <w:spacing w:val="-12"/>
              </w:rPr>
              <w:t xml:space="preserve"> </w:t>
            </w:r>
            <w:r>
              <w:t xml:space="preserve">by its partner </w:t>
            </w:r>
            <w:r>
              <w:rPr>
                <w:spacing w:val="-2"/>
              </w:rPr>
              <w:t>organisations</w:t>
            </w:r>
          </w:p>
          <w:p w:rsidR="00A21207" w:rsidRDefault="00A21207" w:rsidP="00217B8E">
            <w:pPr>
              <w:pStyle w:val="TableParagraph"/>
              <w:spacing w:before="10"/>
              <w:rPr>
                <w:sz w:val="21"/>
              </w:rPr>
            </w:pPr>
          </w:p>
          <w:p w:rsidR="00A21207" w:rsidRDefault="00A21207" w:rsidP="00217B8E">
            <w:pPr>
              <w:pStyle w:val="TableParagraph"/>
              <w:numPr>
                <w:ilvl w:val="0"/>
                <w:numId w:val="22"/>
              </w:numPr>
              <w:tabs>
                <w:tab w:val="left" w:pos="466"/>
                <w:tab w:val="left" w:pos="467"/>
              </w:tabs>
              <w:ind w:right="257"/>
            </w:pPr>
            <w:r>
              <w:t>Joint Strategic Needs</w:t>
            </w:r>
            <w:r>
              <w:rPr>
                <w:spacing w:val="-16"/>
              </w:rPr>
              <w:t xml:space="preserve"> </w:t>
            </w:r>
            <w:r>
              <w:t>Assessment (</w:t>
            </w:r>
            <w:proofErr w:type="spellStart"/>
            <w:r>
              <w:t>JSNA</w:t>
            </w:r>
            <w:proofErr w:type="spellEnd"/>
            <w:r>
              <w:t>) and Joint Health and</w:t>
            </w:r>
          </w:p>
        </w:tc>
      </w:tr>
    </w:tbl>
    <w:p w:rsidR="00A21207" w:rsidRDefault="00A21207" w:rsidP="00A21207">
      <w:pPr>
        <w:sectPr w:rsidR="00A21207">
          <w:pgSz w:w="16840" w:h="11910" w:orient="landscape"/>
          <w:pgMar w:top="1100" w:right="1100" w:bottom="1140" w:left="1320" w:header="0" w:footer="955" w:gutter="0"/>
          <w:cols w:space="720"/>
        </w:sectPr>
      </w:pPr>
    </w:p>
    <w:p w:rsidR="00A21207" w:rsidRDefault="00A21207" w:rsidP="00A21207">
      <w:pPr>
        <w:pStyle w:val="BodyText"/>
        <w:rPr>
          <w:sz w:val="2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330"/>
        <w:gridCol w:w="7395"/>
        <w:gridCol w:w="2662"/>
      </w:tblGrid>
      <w:tr w:rsidR="00A21207" w:rsidTr="00217B8E">
        <w:trPr>
          <w:trHeight w:val="1785"/>
        </w:trPr>
        <w:tc>
          <w:tcPr>
            <w:tcW w:w="1750" w:type="dxa"/>
          </w:tcPr>
          <w:p w:rsidR="00A21207" w:rsidRDefault="00A21207" w:rsidP="00217B8E">
            <w:pPr>
              <w:pStyle w:val="TableParagraph"/>
              <w:rPr>
                <w:rFonts w:ascii="Times New Roman"/>
              </w:rPr>
            </w:pPr>
          </w:p>
        </w:tc>
        <w:tc>
          <w:tcPr>
            <w:tcW w:w="2330" w:type="dxa"/>
          </w:tcPr>
          <w:p w:rsidR="00A21207" w:rsidRDefault="00A21207" w:rsidP="00217B8E">
            <w:pPr>
              <w:pStyle w:val="TableParagraph"/>
              <w:ind w:left="107"/>
            </w:pPr>
            <w:proofErr w:type="gramStart"/>
            <w:r>
              <w:t>implementing</w:t>
            </w:r>
            <w:proofErr w:type="gramEnd"/>
            <w:r>
              <w:t xml:space="preserve"> the Safeguarding</w:t>
            </w:r>
            <w:r>
              <w:rPr>
                <w:spacing w:val="-16"/>
              </w:rPr>
              <w:t xml:space="preserve"> </w:t>
            </w:r>
            <w:r>
              <w:t>Adults Strategic Plan.</w:t>
            </w:r>
          </w:p>
        </w:tc>
        <w:tc>
          <w:tcPr>
            <w:tcW w:w="7395" w:type="dxa"/>
          </w:tcPr>
          <w:p w:rsidR="00A21207" w:rsidRDefault="00A21207" w:rsidP="00217B8E">
            <w:pPr>
              <w:pStyle w:val="TableParagraph"/>
              <w:spacing w:line="242" w:lineRule="auto"/>
              <w:ind w:left="281"/>
            </w:pPr>
            <w:proofErr w:type="gramStart"/>
            <w:r>
              <w:t>plans</w:t>
            </w:r>
            <w:proofErr w:type="gramEnd"/>
            <w:r>
              <w:rPr>
                <w:spacing w:val="-4"/>
              </w:rPr>
              <w:t xml:space="preserve"> </w:t>
            </w:r>
            <w:r>
              <w:t>and</w:t>
            </w:r>
            <w:r>
              <w:rPr>
                <w:spacing w:val="-4"/>
              </w:rPr>
              <w:t xml:space="preserve"> </w:t>
            </w:r>
            <w:r>
              <w:t>priorities.</w:t>
            </w:r>
            <w:r>
              <w:rPr>
                <w:spacing w:val="-7"/>
              </w:rPr>
              <w:t xml:space="preserve"> </w:t>
            </w:r>
            <w:r>
              <w:t>These</w:t>
            </w:r>
            <w:r>
              <w:rPr>
                <w:spacing w:val="-4"/>
              </w:rPr>
              <w:t xml:space="preserve"> </w:t>
            </w:r>
            <w:r>
              <w:t>are</w:t>
            </w:r>
            <w:r>
              <w:rPr>
                <w:spacing w:val="-6"/>
              </w:rPr>
              <w:t xml:space="preserve"> </w:t>
            </w:r>
            <w:r>
              <w:t>also</w:t>
            </w:r>
            <w:r>
              <w:rPr>
                <w:spacing w:val="-4"/>
              </w:rPr>
              <w:t xml:space="preserve"> </w:t>
            </w:r>
            <w:r>
              <w:t>incorporated</w:t>
            </w:r>
            <w:r>
              <w:rPr>
                <w:spacing w:val="-8"/>
              </w:rPr>
              <w:t xml:space="preserve"> </w:t>
            </w:r>
            <w:r>
              <w:t>into</w:t>
            </w:r>
            <w:r>
              <w:rPr>
                <w:spacing w:val="-4"/>
              </w:rPr>
              <w:t xml:space="preserve"> </w:t>
            </w:r>
            <w:r>
              <w:t xml:space="preserve">commissioning </w:t>
            </w:r>
            <w:r>
              <w:rPr>
                <w:spacing w:val="-2"/>
              </w:rPr>
              <w:t>processes</w:t>
            </w:r>
          </w:p>
          <w:p w:rsidR="00A21207" w:rsidRDefault="00A21207" w:rsidP="00217B8E">
            <w:pPr>
              <w:pStyle w:val="TableParagraph"/>
              <w:spacing w:before="2"/>
              <w:rPr>
                <w:sz w:val="21"/>
              </w:rPr>
            </w:pPr>
          </w:p>
          <w:p w:rsidR="00A21207" w:rsidRDefault="00A21207" w:rsidP="00217B8E">
            <w:pPr>
              <w:pStyle w:val="TableParagraph"/>
              <w:numPr>
                <w:ilvl w:val="0"/>
                <w:numId w:val="21"/>
              </w:numPr>
              <w:tabs>
                <w:tab w:val="left" w:pos="282"/>
              </w:tabs>
              <w:spacing w:before="1"/>
              <w:ind w:right="707"/>
            </w:pPr>
            <w:r>
              <w:t>The SAB Strategic Plan is variable and accessible publicly. It is available or can be made available in different formats so people understand</w:t>
            </w:r>
            <w:r>
              <w:rPr>
                <w:spacing w:val="-6"/>
              </w:rPr>
              <w:t xml:space="preserve"> </w:t>
            </w:r>
            <w:r>
              <w:t>and</w:t>
            </w:r>
            <w:r>
              <w:rPr>
                <w:spacing w:val="-4"/>
              </w:rPr>
              <w:t xml:space="preserve"> </w:t>
            </w:r>
            <w:r>
              <w:t>are</w:t>
            </w:r>
            <w:r>
              <w:rPr>
                <w:spacing w:val="-4"/>
              </w:rPr>
              <w:t xml:space="preserve"> </w:t>
            </w:r>
            <w:r>
              <w:t>aware</w:t>
            </w:r>
            <w:r>
              <w:rPr>
                <w:spacing w:val="-4"/>
              </w:rPr>
              <w:t xml:space="preserve"> </w:t>
            </w:r>
            <w:r>
              <w:t>of</w:t>
            </w:r>
            <w:r>
              <w:rPr>
                <w:spacing w:val="-3"/>
              </w:rPr>
              <w:t xml:space="preserve"> </w:t>
            </w:r>
            <w:r>
              <w:t>their</w:t>
            </w:r>
            <w:r>
              <w:rPr>
                <w:spacing w:val="-5"/>
              </w:rPr>
              <w:t xml:space="preserve"> </w:t>
            </w:r>
            <w:r>
              <w:t>local</w:t>
            </w:r>
            <w:r>
              <w:rPr>
                <w:spacing w:val="-4"/>
              </w:rPr>
              <w:t xml:space="preserve"> </w:t>
            </w:r>
            <w:r>
              <w:t>authority</w:t>
            </w:r>
            <w:r>
              <w:rPr>
                <w:spacing w:val="-8"/>
              </w:rPr>
              <w:t xml:space="preserve"> </w:t>
            </w:r>
            <w:r>
              <w:t>area’s</w:t>
            </w:r>
            <w:r>
              <w:rPr>
                <w:spacing w:val="-3"/>
              </w:rPr>
              <w:t xml:space="preserve"> </w:t>
            </w:r>
            <w:r>
              <w:t>proposals</w:t>
            </w:r>
          </w:p>
        </w:tc>
        <w:tc>
          <w:tcPr>
            <w:tcW w:w="2662" w:type="dxa"/>
          </w:tcPr>
          <w:p w:rsidR="00A21207" w:rsidRDefault="00A21207" w:rsidP="00217B8E">
            <w:pPr>
              <w:pStyle w:val="TableParagraph"/>
              <w:spacing w:line="242" w:lineRule="auto"/>
              <w:ind w:left="466"/>
            </w:pPr>
            <w:r>
              <w:t>Wellbeing</w:t>
            </w:r>
            <w:r>
              <w:rPr>
                <w:spacing w:val="-16"/>
              </w:rPr>
              <w:t xml:space="preserve"> </w:t>
            </w:r>
            <w:r>
              <w:t xml:space="preserve">Strategies </w:t>
            </w:r>
            <w:r>
              <w:rPr>
                <w:spacing w:val="-2"/>
              </w:rPr>
              <w:t>(</w:t>
            </w:r>
            <w:proofErr w:type="spellStart"/>
            <w:r>
              <w:rPr>
                <w:spacing w:val="-2"/>
              </w:rPr>
              <w:t>JHWS</w:t>
            </w:r>
            <w:proofErr w:type="spellEnd"/>
            <w:r>
              <w:rPr>
                <w:spacing w:val="-2"/>
              </w:rPr>
              <w:t>)</w:t>
            </w:r>
          </w:p>
        </w:tc>
      </w:tr>
      <w:tr w:rsidR="00A21207" w:rsidTr="00217B8E">
        <w:trPr>
          <w:trHeight w:val="552"/>
        </w:trPr>
        <w:tc>
          <w:tcPr>
            <w:tcW w:w="1750" w:type="dxa"/>
          </w:tcPr>
          <w:p w:rsidR="00A21207" w:rsidRDefault="00A21207" w:rsidP="00217B8E">
            <w:pPr>
              <w:pStyle w:val="TableParagraph"/>
              <w:rPr>
                <w:rFonts w:ascii="Times New Roman"/>
              </w:rPr>
            </w:pPr>
          </w:p>
        </w:tc>
        <w:tc>
          <w:tcPr>
            <w:tcW w:w="2330" w:type="dxa"/>
          </w:tcPr>
          <w:p w:rsidR="00A21207" w:rsidRDefault="00A21207" w:rsidP="00217B8E">
            <w:pPr>
              <w:pStyle w:val="TableParagraph"/>
              <w:spacing w:line="272" w:lineRule="exact"/>
              <w:ind w:left="107"/>
              <w:rPr>
                <w:b/>
                <w:sz w:val="24"/>
              </w:rPr>
            </w:pPr>
            <w:r>
              <w:rPr>
                <w:b/>
                <w:sz w:val="24"/>
              </w:rPr>
              <w:t>Ideal</w:t>
            </w:r>
            <w:r>
              <w:rPr>
                <w:b/>
                <w:spacing w:val="-7"/>
                <w:sz w:val="24"/>
              </w:rPr>
              <w:t xml:space="preserve"> </w:t>
            </w:r>
            <w:r>
              <w:rPr>
                <w:b/>
                <w:spacing w:val="-2"/>
                <w:sz w:val="24"/>
              </w:rPr>
              <w:t>Service</w:t>
            </w:r>
          </w:p>
        </w:tc>
        <w:tc>
          <w:tcPr>
            <w:tcW w:w="7395" w:type="dxa"/>
          </w:tcPr>
          <w:p w:rsidR="00A21207" w:rsidRDefault="00A21207" w:rsidP="00217B8E">
            <w:pPr>
              <w:pStyle w:val="TableParagraph"/>
              <w:spacing w:line="272" w:lineRule="exact"/>
              <w:ind w:left="108"/>
              <w:rPr>
                <w:b/>
                <w:sz w:val="24"/>
              </w:rPr>
            </w:pPr>
            <w:r>
              <w:rPr>
                <w:b/>
                <w:sz w:val="24"/>
              </w:rPr>
              <w:t>Probes</w:t>
            </w:r>
            <w:r>
              <w:rPr>
                <w:b/>
                <w:spacing w:val="-6"/>
                <w:sz w:val="24"/>
              </w:rPr>
              <w:t xml:space="preserve"> </w:t>
            </w:r>
            <w:r>
              <w:rPr>
                <w:b/>
                <w:sz w:val="24"/>
              </w:rPr>
              <w:t>and</w:t>
            </w:r>
            <w:r>
              <w:rPr>
                <w:b/>
                <w:spacing w:val="-4"/>
                <w:sz w:val="24"/>
              </w:rPr>
              <w:t xml:space="preserve"> </w:t>
            </w:r>
            <w:r>
              <w:rPr>
                <w:b/>
                <w:spacing w:val="-2"/>
                <w:sz w:val="24"/>
              </w:rPr>
              <w:t>Questions</w:t>
            </w:r>
          </w:p>
        </w:tc>
        <w:tc>
          <w:tcPr>
            <w:tcW w:w="2662" w:type="dxa"/>
          </w:tcPr>
          <w:p w:rsidR="00A21207" w:rsidRDefault="00A21207" w:rsidP="00217B8E">
            <w:pPr>
              <w:pStyle w:val="TableParagraph"/>
              <w:spacing w:line="276" w:lineRule="exact"/>
              <w:ind w:left="106" w:right="316"/>
              <w:rPr>
                <w:b/>
                <w:sz w:val="24"/>
              </w:rPr>
            </w:pPr>
            <w:r>
              <w:rPr>
                <w:b/>
                <w:sz w:val="24"/>
              </w:rPr>
              <w:t>Key</w:t>
            </w:r>
            <w:r>
              <w:rPr>
                <w:b/>
                <w:spacing w:val="-17"/>
                <w:sz w:val="24"/>
              </w:rPr>
              <w:t xml:space="preserve"> </w:t>
            </w:r>
            <w:r>
              <w:rPr>
                <w:b/>
                <w:sz w:val="24"/>
              </w:rPr>
              <w:t>documentation and evidence</w:t>
            </w:r>
          </w:p>
        </w:tc>
      </w:tr>
      <w:tr w:rsidR="00A21207" w:rsidTr="00217B8E">
        <w:trPr>
          <w:trHeight w:val="6163"/>
        </w:trPr>
        <w:tc>
          <w:tcPr>
            <w:tcW w:w="1750" w:type="dxa"/>
          </w:tcPr>
          <w:p w:rsidR="00A21207" w:rsidRDefault="00A21207" w:rsidP="00217B8E">
            <w:pPr>
              <w:pStyle w:val="TableParagraph"/>
              <w:spacing w:line="274" w:lineRule="exact"/>
              <w:ind w:left="107"/>
              <w:rPr>
                <w:b/>
                <w:sz w:val="24"/>
              </w:rPr>
            </w:pPr>
            <w:r>
              <w:rPr>
                <w:b/>
                <w:spacing w:val="-5"/>
                <w:sz w:val="24"/>
              </w:rPr>
              <w:t>5.</w:t>
            </w:r>
          </w:p>
          <w:p w:rsidR="00A21207" w:rsidRDefault="00A21207" w:rsidP="00217B8E">
            <w:pPr>
              <w:pStyle w:val="TableParagraph"/>
              <w:spacing w:before="2" w:line="237" w:lineRule="auto"/>
              <w:ind w:left="107"/>
              <w:rPr>
                <w:b/>
                <w:sz w:val="24"/>
              </w:rPr>
            </w:pPr>
            <w:r>
              <w:rPr>
                <w:b/>
                <w:spacing w:val="-2"/>
                <w:sz w:val="24"/>
              </w:rPr>
              <w:t xml:space="preserve">Safeguarding </w:t>
            </w:r>
            <w:r>
              <w:rPr>
                <w:b/>
                <w:sz w:val="24"/>
              </w:rPr>
              <w:t>Adults</w:t>
            </w:r>
            <w:r>
              <w:rPr>
                <w:b/>
                <w:spacing w:val="-7"/>
                <w:sz w:val="24"/>
              </w:rPr>
              <w:t xml:space="preserve"> </w:t>
            </w:r>
            <w:r>
              <w:rPr>
                <w:b/>
                <w:spacing w:val="-2"/>
                <w:sz w:val="24"/>
              </w:rPr>
              <w:t>Board</w:t>
            </w:r>
          </w:p>
        </w:tc>
        <w:tc>
          <w:tcPr>
            <w:tcW w:w="2330" w:type="dxa"/>
          </w:tcPr>
          <w:p w:rsidR="00A21207" w:rsidRDefault="00A21207" w:rsidP="00217B8E">
            <w:pPr>
              <w:pStyle w:val="TableParagraph"/>
              <w:numPr>
                <w:ilvl w:val="1"/>
                <w:numId w:val="20"/>
              </w:numPr>
              <w:tabs>
                <w:tab w:val="left" w:pos="475"/>
              </w:tabs>
              <w:ind w:right="142" w:firstLine="0"/>
            </w:pPr>
            <w:r>
              <w:t>The SAB meets its</w:t>
            </w:r>
            <w:r>
              <w:rPr>
                <w:spacing w:val="-11"/>
              </w:rPr>
              <w:t xml:space="preserve"> </w:t>
            </w:r>
            <w:r>
              <w:t>statutory</w:t>
            </w:r>
            <w:r>
              <w:rPr>
                <w:spacing w:val="-13"/>
              </w:rPr>
              <w:t xml:space="preserve"> </w:t>
            </w:r>
            <w:r>
              <w:t>duties</w:t>
            </w:r>
            <w:r>
              <w:rPr>
                <w:spacing w:val="-13"/>
              </w:rPr>
              <w:t xml:space="preserve"> </w:t>
            </w:r>
            <w:r>
              <w:t>as set out in the Care Act Section 43, Schedule 2.</w:t>
            </w:r>
          </w:p>
          <w:p w:rsidR="00A21207" w:rsidRDefault="00A21207" w:rsidP="00217B8E">
            <w:pPr>
              <w:pStyle w:val="TableParagraph"/>
              <w:spacing w:before="11"/>
              <w:rPr>
                <w:sz w:val="23"/>
              </w:rPr>
            </w:pPr>
          </w:p>
          <w:p w:rsidR="00A21207" w:rsidRDefault="00A21207" w:rsidP="00217B8E">
            <w:pPr>
              <w:pStyle w:val="TableParagraph"/>
              <w:numPr>
                <w:ilvl w:val="1"/>
                <w:numId w:val="20"/>
              </w:numPr>
              <w:tabs>
                <w:tab w:val="left" w:pos="475"/>
              </w:tabs>
              <w:ind w:right="241" w:firstLine="0"/>
            </w:pPr>
            <w:r>
              <w:t>There is multi- agency</w:t>
            </w:r>
            <w:r>
              <w:rPr>
                <w:spacing w:val="-16"/>
              </w:rPr>
              <w:t xml:space="preserve"> </w:t>
            </w:r>
            <w:r>
              <w:t>commitment to safeguarding</w:t>
            </w:r>
          </w:p>
          <w:p w:rsidR="00A21207" w:rsidRDefault="00A21207" w:rsidP="00217B8E">
            <w:pPr>
              <w:pStyle w:val="TableParagraph"/>
              <w:spacing w:before="10"/>
              <w:rPr>
                <w:sz w:val="21"/>
              </w:rPr>
            </w:pPr>
          </w:p>
          <w:p w:rsidR="00A21207" w:rsidRDefault="00A21207" w:rsidP="00217B8E">
            <w:pPr>
              <w:pStyle w:val="TableParagraph"/>
              <w:ind w:left="107"/>
            </w:pPr>
            <w:r>
              <w:t>5.3.</w:t>
            </w:r>
            <w:r>
              <w:rPr>
                <w:spacing w:val="-14"/>
              </w:rPr>
              <w:t xml:space="preserve"> </w:t>
            </w:r>
            <w:r>
              <w:t>Safeguarding</w:t>
            </w:r>
            <w:r>
              <w:rPr>
                <w:spacing w:val="-14"/>
              </w:rPr>
              <w:t xml:space="preserve"> </w:t>
            </w:r>
            <w:r>
              <w:t>is effective</w:t>
            </w:r>
            <w:r>
              <w:rPr>
                <w:spacing w:val="-14"/>
              </w:rPr>
              <w:t xml:space="preserve"> </w:t>
            </w:r>
            <w:r>
              <w:t>at</w:t>
            </w:r>
            <w:r>
              <w:rPr>
                <w:spacing w:val="-12"/>
              </w:rPr>
              <w:t xml:space="preserve"> </w:t>
            </w:r>
            <w:r>
              <w:t>all</w:t>
            </w:r>
            <w:r>
              <w:rPr>
                <w:spacing w:val="-14"/>
              </w:rPr>
              <w:t xml:space="preserve"> </w:t>
            </w:r>
            <w:r>
              <w:t xml:space="preserve">levels (prevention and </w:t>
            </w:r>
            <w:r>
              <w:rPr>
                <w:spacing w:val="-2"/>
              </w:rPr>
              <w:t>intervention)</w:t>
            </w:r>
          </w:p>
        </w:tc>
        <w:tc>
          <w:tcPr>
            <w:tcW w:w="7395" w:type="dxa"/>
          </w:tcPr>
          <w:p w:rsidR="00A21207" w:rsidRDefault="00A21207" w:rsidP="00217B8E">
            <w:pPr>
              <w:pStyle w:val="TableParagraph"/>
              <w:numPr>
                <w:ilvl w:val="0"/>
                <w:numId w:val="19"/>
              </w:numPr>
              <w:tabs>
                <w:tab w:val="left" w:pos="284"/>
              </w:tabs>
              <w:ind w:right="251"/>
            </w:pPr>
            <w:r>
              <w:t>The</w:t>
            </w:r>
            <w:r>
              <w:rPr>
                <w:spacing w:val="-7"/>
              </w:rPr>
              <w:t xml:space="preserve"> </w:t>
            </w:r>
            <w:r>
              <w:t>Safeguarding</w:t>
            </w:r>
            <w:r>
              <w:rPr>
                <w:spacing w:val="-5"/>
              </w:rPr>
              <w:t xml:space="preserve"> </w:t>
            </w:r>
            <w:r>
              <w:t>Adults</w:t>
            </w:r>
            <w:r>
              <w:rPr>
                <w:spacing w:val="-7"/>
              </w:rPr>
              <w:t xml:space="preserve"> </w:t>
            </w:r>
            <w:r>
              <w:t>Board</w:t>
            </w:r>
            <w:r>
              <w:rPr>
                <w:spacing w:val="-5"/>
              </w:rPr>
              <w:t xml:space="preserve"> </w:t>
            </w:r>
            <w:r>
              <w:t>demonstrates</w:t>
            </w:r>
            <w:r>
              <w:rPr>
                <w:spacing w:val="-7"/>
              </w:rPr>
              <w:t xml:space="preserve"> </w:t>
            </w:r>
            <w:r>
              <w:t>effective</w:t>
            </w:r>
            <w:r>
              <w:rPr>
                <w:spacing w:val="-5"/>
              </w:rPr>
              <w:t xml:space="preserve"> </w:t>
            </w:r>
            <w:r>
              <w:t>leadership</w:t>
            </w:r>
            <w:r>
              <w:rPr>
                <w:spacing w:val="-5"/>
              </w:rPr>
              <w:t xml:space="preserve"> </w:t>
            </w:r>
            <w:r>
              <w:t>and co-ordinates the delivery of Safeguarding Adults policy and practice across all agencies, with representatives who are sufficiently senior to get things done.</w:t>
            </w:r>
          </w:p>
          <w:p w:rsidR="00A21207" w:rsidRDefault="00A21207" w:rsidP="00217B8E">
            <w:pPr>
              <w:pStyle w:val="TableParagraph"/>
              <w:spacing w:before="10"/>
              <w:rPr>
                <w:sz w:val="21"/>
              </w:rPr>
            </w:pPr>
          </w:p>
          <w:p w:rsidR="00A21207" w:rsidRDefault="00A21207" w:rsidP="00217B8E">
            <w:pPr>
              <w:pStyle w:val="TableParagraph"/>
              <w:numPr>
                <w:ilvl w:val="0"/>
                <w:numId w:val="19"/>
              </w:numPr>
              <w:tabs>
                <w:tab w:val="left" w:pos="284"/>
              </w:tabs>
              <w:spacing w:before="1" w:line="237" w:lineRule="auto"/>
              <w:ind w:right="703"/>
            </w:pPr>
            <w:r>
              <w:t>Partners</w:t>
            </w:r>
            <w:r>
              <w:rPr>
                <w:spacing w:val="-3"/>
              </w:rPr>
              <w:t xml:space="preserve"> </w:t>
            </w:r>
            <w:r>
              <w:t>contribute</w:t>
            </w:r>
            <w:r>
              <w:rPr>
                <w:spacing w:val="-6"/>
              </w:rPr>
              <w:t xml:space="preserve"> </w:t>
            </w:r>
            <w:r>
              <w:t>human</w:t>
            </w:r>
            <w:r>
              <w:rPr>
                <w:spacing w:val="-4"/>
              </w:rPr>
              <w:t xml:space="preserve"> </w:t>
            </w:r>
            <w:r>
              <w:t>and</w:t>
            </w:r>
            <w:r>
              <w:rPr>
                <w:spacing w:val="-6"/>
              </w:rPr>
              <w:t xml:space="preserve"> </w:t>
            </w:r>
            <w:r>
              <w:t>financial</w:t>
            </w:r>
            <w:r>
              <w:rPr>
                <w:spacing w:val="-5"/>
              </w:rPr>
              <w:t xml:space="preserve"> </w:t>
            </w:r>
            <w:r>
              <w:t>resources</w:t>
            </w:r>
            <w:r>
              <w:rPr>
                <w:spacing w:val="-4"/>
              </w:rPr>
              <w:t xml:space="preserve"> </w:t>
            </w:r>
            <w:r>
              <w:t>to</w:t>
            </w:r>
            <w:r>
              <w:rPr>
                <w:spacing w:val="-6"/>
              </w:rPr>
              <w:t xml:space="preserve"> </w:t>
            </w:r>
            <w:r>
              <w:t>the</w:t>
            </w:r>
            <w:r>
              <w:rPr>
                <w:spacing w:val="-6"/>
              </w:rPr>
              <w:t xml:space="preserve"> </w:t>
            </w:r>
            <w:r>
              <w:t>board</w:t>
            </w:r>
            <w:r>
              <w:rPr>
                <w:spacing w:val="-6"/>
              </w:rPr>
              <w:t xml:space="preserve"> </w:t>
            </w:r>
            <w:r>
              <w:t>to enable it to function effectively.</w:t>
            </w:r>
          </w:p>
          <w:p w:rsidR="00A21207" w:rsidRDefault="00A21207" w:rsidP="00217B8E">
            <w:pPr>
              <w:pStyle w:val="TableParagraph"/>
            </w:pPr>
          </w:p>
          <w:p w:rsidR="00A21207" w:rsidRDefault="00A21207" w:rsidP="00217B8E">
            <w:pPr>
              <w:pStyle w:val="TableParagraph"/>
              <w:numPr>
                <w:ilvl w:val="0"/>
                <w:numId w:val="19"/>
              </w:numPr>
              <w:tabs>
                <w:tab w:val="left" w:pos="284"/>
              </w:tabs>
              <w:ind w:right="298"/>
            </w:pPr>
            <w:r>
              <w:t>The</w:t>
            </w:r>
            <w:r>
              <w:rPr>
                <w:spacing w:val="-7"/>
              </w:rPr>
              <w:t xml:space="preserve"> </w:t>
            </w:r>
            <w:r>
              <w:t>Safeguarding</w:t>
            </w:r>
            <w:r>
              <w:rPr>
                <w:spacing w:val="-5"/>
              </w:rPr>
              <w:t xml:space="preserve"> </w:t>
            </w:r>
            <w:r>
              <w:t>Adults</w:t>
            </w:r>
            <w:r>
              <w:rPr>
                <w:spacing w:val="-7"/>
              </w:rPr>
              <w:t xml:space="preserve"> </w:t>
            </w:r>
            <w:r>
              <w:t>Board</w:t>
            </w:r>
            <w:r>
              <w:rPr>
                <w:spacing w:val="-5"/>
              </w:rPr>
              <w:t xml:space="preserve"> </w:t>
            </w:r>
            <w:r>
              <w:t>produces</w:t>
            </w:r>
            <w:r>
              <w:rPr>
                <w:spacing w:val="-7"/>
              </w:rPr>
              <w:t xml:space="preserve"> </w:t>
            </w:r>
            <w:r>
              <w:t>an</w:t>
            </w:r>
            <w:r>
              <w:rPr>
                <w:spacing w:val="-5"/>
              </w:rPr>
              <w:t xml:space="preserve"> </w:t>
            </w:r>
            <w:r>
              <w:t>Annual</w:t>
            </w:r>
            <w:r>
              <w:rPr>
                <w:spacing w:val="-3"/>
              </w:rPr>
              <w:t xml:space="preserve"> </w:t>
            </w:r>
            <w:r>
              <w:t>Report,</w:t>
            </w:r>
            <w:r>
              <w:rPr>
                <w:spacing w:val="-3"/>
              </w:rPr>
              <w:t xml:space="preserve"> </w:t>
            </w:r>
            <w:r>
              <w:t xml:space="preserve">Strategic Plans, </w:t>
            </w:r>
            <w:proofErr w:type="gramStart"/>
            <w:r>
              <w:t>Safeguarding</w:t>
            </w:r>
            <w:proofErr w:type="gramEnd"/>
            <w:r>
              <w:t xml:space="preserve"> Adults Reviews (SAR) as required and delivers functions outlined in Care and support statutory guidance.</w:t>
            </w:r>
          </w:p>
          <w:p w:rsidR="00A21207" w:rsidRDefault="00A21207" w:rsidP="00217B8E">
            <w:pPr>
              <w:pStyle w:val="TableParagraph"/>
              <w:spacing w:before="10"/>
              <w:rPr>
                <w:sz w:val="21"/>
              </w:rPr>
            </w:pPr>
          </w:p>
          <w:p w:rsidR="00A21207" w:rsidRDefault="00A21207" w:rsidP="00217B8E">
            <w:pPr>
              <w:pStyle w:val="TableParagraph"/>
              <w:numPr>
                <w:ilvl w:val="0"/>
                <w:numId w:val="19"/>
              </w:numPr>
              <w:tabs>
                <w:tab w:val="left" w:pos="284"/>
              </w:tabs>
              <w:spacing w:before="1"/>
              <w:ind w:right="236"/>
            </w:pPr>
            <w:r>
              <w:t>The</w:t>
            </w:r>
            <w:r>
              <w:rPr>
                <w:spacing w:val="-6"/>
              </w:rPr>
              <w:t xml:space="preserve"> </w:t>
            </w:r>
            <w:r>
              <w:t>Safeguarding</w:t>
            </w:r>
            <w:r>
              <w:rPr>
                <w:spacing w:val="-4"/>
              </w:rPr>
              <w:t xml:space="preserve"> </w:t>
            </w:r>
            <w:r>
              <w:t>Adults</w:t>
            </w:r>
            <w:r>
              <w:rPr>
                <w:spacing w:val="-6"/>
              </w:rPr>
              <w:t xml:space="preserve"> </w:t>
            </w:r>
            <w:r>
              <w:t>Board</w:t>
            </w:r>
            <w:r>
              <w:rPr>
                <w:spacing w:val="-4"/>
              </w:rPr>
              <w:t xml:space="preserve"> </w:t>
            </w:r>
            <w:r>
              <w:t>provides</w:t>
            </w:r>
            <w:r>
              <w:rPr>
                <w:spacing w:val="-3"/>
              </w:rPr>
              <w:t xml:space="preserve"> </w:t>
            </w:r>
            <w:r>
              <w:t>challenge</w:t>
            </w:r>
            <w:r>
              <w:rPr>
                <w:spacing w:val="-4"/>
              </w:rPr>
              <w:t xml:space="preserve"> </w:t>
            </w:r>
            <w:r>
              <w:t>and</w:t>
            </w:r>
            <w:r>
              <w:rPr>
                <w:spacing w:val="-4"/>
              </w:rPr>
              <w:t xml:space="preserve"> </w:t>
            </w:r>
            <w:r>
              <w:t>support</w:t>
            </w:r>
            <w:r>
              <w:rPr>
                <w:spacing w:val="-5"/>
              </w:rPr>
              <w:t xml:space="preserve"> </w:t>
            </w:r>
            <w:r>
              <w:t>on</w:t>
            </w:r>
            <w:r>
              <w:rPr>
                <w:spacing w:val="-6"/>
              </w:rPr>
              <w:t xml:space="preserve"> </w:t>
            </w:r>
            <w:r>
              <w:t xml:space="preserve">the outcomes for, and experiences of, people needing services and the impact and effectiveness of service delivery to its member </w:t>
            </w:r>
            <w:r>
              <w:rPr>
                <w:spacing w:val="-2"/>
              </w:rPr>
              <w:t>organisations.</w:t>
            </w:r>
          </w:p>
          <w:p w:rsidR="00A21207" w:rsidRDefault="00A21207" w:rsidP="00217B8E">
            <w:pPr>
              <w:pStyle w:val="TableParagraph"/>
              <w:spacing w:before="9"/>
              <w:rPr>
                <w:sz w:val="21"/>
              </w:rPr>
            </w:pPr>
          </w:p>
          <w:p w:rsidR="00A21207" w:rsidRDefault="00A21207" w:rsidP="00217B8E">
            <w:pPr>
              <w:pStyle w:val="TableParagraph"/>
              <w:numPr>
                <w:ilvl w:val="0"/>
                <w:numId w:val="19"/>
              </w:numPr>
              <w:tabs>
                <w:tab w:val="left" w:pos="284"/>
              </w:tabs>
              <w:ind w:right="118"/>
            </w:pPr>
            <w:r>
              <w:t>The</w:t>
            </w:r>
            <w:r>
              <w:rPr>
                <w:spacing w:val="-5"/>
              </w:rPr>
              <w:t xml:space="preserve"> </w:t>
            </w:r>
            <w:r>
              <w:t>Safeguarding</w:t>
            </w:r>
            <w:r>
              <w:rPr>
                <w:spacing w:val="-4"/>
              </w:rPr>
              <w:t xml:space="preserve"> </w:t>
            </w:r>
            <w:r>
              <w:t>Adults</w:t>
            </w:r>
            <w:r>
              <w:rPr>
                <w:spacing w:val="-5"/>
              </w:rPr>
              <w:t xml:space="preserve"> </w:t>
            </w:r>
            <w:r>
              <w:t>Board</w:t>
            </w:r>
            <w:r>
              <w:rPr>
                <w:spacing w:val="-4"/>
              </w:rPr>
              <w:t xml:space="preserve"> </w:t>
            </w:r>
            <w:r>
              <w:t>has</w:t>
            </w:r>
            <w:r>
              <w:rPr>
                <w:spacing w:val="-3"/>
              </w:rPr>
              <w:t xml:space="preserve"> </w:t>
            </w:r>
            <w:r>
              <w:t>a</w:t>
            </w:r>
            <w:r>
              <w:rPr>
                <w:spacing w:val="-5"/>
              </w:rPr>
              <w:t xml:space="preserve"> </w:t>
            </w:r>
            <w:r>
              <w:t>clear</w:t>
            </w:r>
            <w:r>
              <w:rPr>
                <w:spacing w:val="-5"/>
              </w:rPr>
              <w:t xml:space="preserve"> </w:t>
            </w:r>
            <w:r>
              <w:t>understanding</w:t>
            </w:r>
            <w:r>
              <w:rPr>
                <w:spacing w:val="-4"/>
              </w:rPr>
              <w:t xml:space="preserve"> </w:t>
            </w:r>
            <w:r>
              <w:t>of</w:t>
            </w:r>
            <w:r>
              <w:rPr>
                <w:spacing w:val="-2"/>
              </w:rPr>
              <w:t xml:space="preserve"> </w:t>
            </w:r>
            <w:r>
              <w:t>how</w:t>
            </w:r>
            <w:r>
              <w:rPr>
                <w:spacing w:val="-6"/>
              </w:rPr>
              <w:t xml:space="preserve"> </w:t>
            </w:r>
            <w:r>
              <w:t>well</w:t>
            </w:r>
            <w:r>
              <w:rPr>
                <w:spacing w:val="-4"/>
              </w:rPr>
              <w:t xml:space="preserve"> </w:t>
            </w:r>
            <w:r>
              <w:t>it is performing and what difference it makes through regular self- assessment and benchmarking and has a positive attitude to learning and improving across partners.</w:t>
            </w:r>
          </w:p>
          <w:p w:rsidR="00A21207" w:rsidRDefault="00A21207" w:rsidP="00217B8E">
            <w:pPr>
              <w:pStyle w:val="TableParagraph"/>
              <w:spacing w:before="7"/>
              <w:rPr>
                <w:sz w:val="21"/>
              </w:rPr>
            </w:pPr>
          </w:p>
          <w:p w:rsidR="00A21207" w:rsidRDefault="00A21207" w:rsidP="00217B8E">
            <w:pPr>
              <w:pStyle w:val="TableParagraph"/>
              <w:numPr>
                <w:ilvl w:val="0"/>
                <w:numId w:val="19"/>
              </w:numPr>
              <w:tabs>
                <w:tab w:val="left" w:pos="284"/>
              </w:tabs>
              <w:spacing w:line="254" w:lineRule="exact"/>
              <w:ind w:right="410"/>
            </w:pPr>
            <w:r>
              <w:t>The Safeguarding Adults Board safeguards adults both proactively, through</w:t>
            </w:r>
            <w:r>
              <w:rPr>
                <w:spacing w:val="-7"/>
              </w:rPr>
              <w:t xml:space="preserve"> </w:t>
            </w:r>
            <w:r>
              <w:t>awareness</w:t>
            </w:r>
            <w:r>
              <w:rPr>
                <w:spacing w:val="-5"/>
              </w:rPr>
              <w:t xml:space="preserve"> </w:t>
            </w:r>
            <w:r>
              <w:t>raising</w:t>
            </w:r>
            <w:r>
              <w:rPr>
                <w:spacing w:val="-5"/>
              </w:rPr>
              <w:t xml:space="preserve"> </w:t>
            </w:r>
            <w:r>
              <w:t>and</w:t>
            </w:r>
            <w:r>
              <w:rPr>
                <w:spacing w:val="-5"/>
              </w:rPr>
              <w:t xml:space="preserve"> </w:t>
            </w:r>
            <w:r>
              <w:t>prevention</w:t>
            </w:r>
            <w:r>
              <w:rPr>
                <w:spacing w:val="-5"/>
              </w:rPr>
              <w:t xml:space="preserve"> </w:t>
            </w:r>
            <w:r>
              <w:t>of</w:t>
            </w:r>
            <w:r>
              <w:rPr>
                <w:spacing w:val="-3"/>
              </w:rPr>
              <w:t xml:space="preserve"> </w:t>
            </w:r>
            <w:r>
              <w:t>abuse</w:t>
            </w:r>
            <w:r>
              <w:rPr>
                <w:spacing w:val="-5"/>
              </w:rPr>
              <w:t xml:space="preserve"> </w:t>
            </w:r>
            <w:r>
              <w:t>and</w:t>
            </w:r>
            <w:r>
              <w:rPr>
                <w:spacing w:val="-5"/>
              </w:rPr>
              <w:t xml:space="preserve"> </w:t>
            </w:r>
            <w:r>
              <w:t>neglect,</w:t>
            </w:r>
            <w:r>
              <w:rPr>
                <w:spacing w:val="-6"/>
              </w:rPr>
              <w:t xml:space="preserve"> </w:t>
            </w:r>
            <w:r>
              <w:t>and</w:t>
            </w:r>
          </w:p>
        </w:tc>
        <w:tc>
          <w:tcPr>
            <w:tcW w:w="2662" w:type="dxa"/>
          </w:tcPr>
          <w:p w:rsidR="00A21207" w:rsidRDefault="00A21207" w:rsidP="00217B8E">
            <w:pPr>
              <w:pStyle w:val="TableParagraph"/>
              <w:numPr>
                <w:ilvl w:val="0"/>
                <w:numId w:val="18"/>
              </w:numPr>
              <w:tabs>
                <w:tab w:val="left" w:pos="466"/>
                <w:tab w:val="left" w:pos="467"/>
              </w:tabs>
              <w:spacing w:before="1" w:line="237" w:lineRule="auto"/>
              <w:ind w:right="419"/>
            </w:pPr>
            <w:r>
              <w:t>Board</w:t>
            </w:r>
            <w:r>
              <w:rPr>
                <w:spacing w:val="-16"/>
              </w:rPr>
              <w:t xml:space="preserve"> </w:t>
            </w:r>
            <w:r>
              <w:t>reports</w:t>
            </w:r>
            <w:r>
              <w:rPr>
                <w:spacing w:val="-15"/>
              </w:rPr>
              <w:t xml:space="preserve"> </w:t>
            </w:r>
            <w:r>
              <w:t xml:space="preserve">and </w:t>
            </w:r>
            <w:r>
              <w:rPr>
                <w:spacing w:val="-2"/>
              </w:rPr>
              <w:t>minutes</w:t>
            </w:r>
          </w:p>
          <w:p w:rsidR="00A21207" w:rsidRDefault="00A21207" w:rsidP="00217B8E">
            <w:pPr>
              <w:pStyle w:val="TableParagraph"/>
            </w:pPr>
          </w:p>
          <w:p w:rsidR="00A21207" w:rsidRDefault="00A21207" w:rsidP="00217B8E">
            <w:pPr>
              <w:pStyle w:val="TableParagraph"/>
              <w:numPr>
                <w:ilvl w:val="0"/>
                <w:numId w:val="18"/>
              </w:numPr>
              <w:tabs>
                <w:tab w:val="left" w:pos="466"/>
                <w:tab w:val="left" w:pos="467"/>
              </w:tabs>
              <w:spacing w:before="1"/>
              <w:ind w:right="213"/>
            </w:pPr>
            <w:r>
              <w:t>Council Executive and</w:t>
            </w:r>
            <w:r>
              <w:rPr>
                <w:spacing w:val="-16"/>
              </w:rPr>
              <w:t xml:space="preserve"> </w:t>
            </w:r>
            <w:r>
              <w:t>Scrutiny</w:t>
            </w:r>
            <w:r>
              <w:rPr>
                <w:spacing w:val="-15"/>
              </w:rPr>
              <w:t xml:space="preserve"> </w:t>
            </w:r>
            <w:r>
              <w:t>reports and minutes</w:t>
            </w:r>
          </w:p>
          <w:p w:rsidR="00A21207" w:rsidRDefault="00A21207" w:rsidP="00217B8E">
            <w:pPr>
              <w:pStyle w:val="TableParagraph"/>
              <w:spacing w:before="10"/>
              <w:rPr>
                <w:sz w:val="21"/>
              </w:rPr>
            </w:pPr>
          </w:p>
          <w:p w:rsidR="00A21207" w:rsidRDefault="00A21207" w:rsidP="00217B8E">
            <w:pPr>
              <w:pStyle w:val="TableParagraph"/>
              <w:numPr>
                <w:ilvl w:val="0"/>
                <w:numId w:val="18"/>
              </w:numPr>
              <w:tabs>
                <w:tab w:val="left" w:pos="466"/>
                <w:tab w:val="left" w:pos="467"/>
              </w:tabs>
              <w:ind w:right="322"/>
            </w:pPr>
            <w:r>
              <w:t xml:space="preserve">CCG, NHS Trust, </w:t>
            </w:r>
            <w:proofErr w:type="spellStart"/>
            <w:r>
              <w:t>NHSE</w:t>
            </w:r>
            <w:proofErr w:type="spellEnd"/>
            <w:r>
              <w:t>, Police Authority</w:t>
            </w:r>
            <w:r>
              <w:rPr>
                <w:spacing w:val="-16"/>
              </w:rPr>
              <w:t xml:space="preserve"> </w:t>
            </w:r>
            <w:r>
              <w:t>and</w:t>
            </w:r>
            <w:r>
              <w:rPr>
                <w:spacing w:val="-15"/>
              </w:rPr>
              <w:t xml:space="preserve"> </w:t>
            </w:r>
            <w:r>
              <w:t xml:space="preserve">other Board papers and </w:t>
            </w:r>
            <w:r>
              <w:rPr>
                <w:spacing w:val="-2"/>
              </w:rPr>
              <w:t>minutes</w:t>
            </w:r>
          </w:p>
        </w:tc>
      </w:tr>
    </w:tbl>
    <w:p w:rsidR="00A21207" w:rsidRDefault="00A21207" w:rsidP="00A21207">
      <w:pPr>
        <w:sectPr w:rsidR="00A21207">
          <w:pgSz w:w="16840" w:h="11910" w:orient="landscape"/>
          <w:pgMar w:top="1100" w:right="1100" w:bottom="1140" w:left="1320" w:header="0" w:footer="955" w:gutter="0"/>
          <w:cols w:space="720"/>
        </w:sectPr>
      </w:pPr>
    </w:p>
    <w:p w:rsidR="00A21207" w:rsidRDefault="00A21207" w:rsidP="00A21207">
      <w:pPr>
        <w:pStyle w:val="BodyText"/>
        <w:rPr>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330"/>
        <w:gridCol w:w="7395"/>
        <w:gridCol w:w="2662"/>
      </w:tblGrid>
      <w:tr w:rsidR="00A21207" w:rsidTr="00217B8E">
        <w:trPr>
          <w:trHeight w:val="8216"/>
        </w:trPr>
        <w:tc>
          <w:tcPr>
            <w:tcW w:w="1750" w:type="dxa"/>
          </w:tcPr>
          <w:p w:rsidR="00A21207" w:rsidRDefault="00A21207" w:rsidP="00217B8E">
            <w:pPr>
              <w:pStyle w:val="TableParagraph"/>
              <w:rPr>
                <w:rFonts w:ascii="Times New Roman"/>
              </w:rPr>
            </w:pPr>
          </w:p>
        </w:tc>
        <w:tc>
          <w:tcPr>
            <w:tcW w:w="2330" w:type="dxa"/>
          </w:tcPr>
          <w:p w:rsidR="00A21207" w:rsidRDefault="00A21207" w:rsidP="00217B8E">
            <w:pPr>
              <w:pStyle w:val="TableParagraph"/>
              <w:rPr>
                <w:rFonts w:ascii="Times New Roman"/>
              </w:rPr>
            </w:pPr>
          </w:p>
        </w:tc>
        <w:tc>
          <w:tcPr>
            <w:tcW w:w="7395" w:type="dxa"/>
          </w:tcPr>
          <w:p w:rsidR="00A21207" w:rsidRDefault="00A21207" w:rsidP="00217B8E">
            <w:pPr>
              <w:pStyle w:val="TableParagraph"/>
              <w:spacing w:line="242" w:lineRule="auto"/>
              <w:ind w:left="283"/>
            </w:pPr>
            <w:proofErr w:type="gramStart"/>
            <w:r>
              <w:t>responsively</w:t>
            </w:r>
            <w:proofErr w:type="gramEnd"/>
            <w:r>
              <w:t>,</w:t>
            </w:r>
            <w:r>
              <w:rPr>
                <w:spacing w:val="-3"/>
              </w:rPr>
              <w:t xml:space="preserve"> </w:t>
            </w:r>
            <w:r>
              <w:t>by</w:t>
            </w:r>
            <w:r>
              <w:rPr>
                <w:spacing w:val="-6"/>
              </w:rPr>
              <w:t xml:space="preserve"> </w:t>
            </w:r>
            <w:r>
              <w:t>creating</w:t>
            </w:r>
            <w:r>
              <w:rPr>
                <w:spacing w:val="-6"/>
              </w:rPr>
              <w:t xml:space="preserve"> </w:t>
            </w:r>
            <w:r>
              <w:t>frameworks</w:t>
            </w:r>
            <w:r>
              <w:rPr>
                <w:spacing w:val="-6"/>
              </w:rPr>
              <w:t xml:space="preserve"> </w:t>
            </w:r>
            <w:r>
              <w:t>to</w:t>
            </w:r>
            <w:r>
              <w:rPr>
                <w:spacing w:val="-4"/>
              </w:rPr>
              <w:t xml:space="preserve"> </w:t>
            </w:r>
            <w:r>
              <w:t>effectively</w:t>
            </w:r>
            <w:r>
              <w:rPr>
                <w:spacing w:val="-6"/>
              </w:rPr>
              <w:t xml:space="preserve"> </w:t>
            </w:r>
            <w:r>
              <w:t>respond</w:t>
            </w:r>
            <w:r>
              <w:rPr>
                <w:spacing w:val="-4"/>
              </w:rPr>
              <w:t xml:space="preserve"> </w:t>
            </w:r>
            <w:r>
              <w:t>once concerns are raised.</w:t>
            </w:r>
          </w:p>
          <w:p w:rsidR="00A21207" w:rsidRDefault="00A21207" w:rsidP="00217B8E">
            <w:pPr>
              <w:pStyle w:val="TableParagraph"/>
              <w:spacing w:before="2"/>
              <w:rPr>
                <w:sz w:val="21"/>
              </w:rPr>
            </w:pPr>
          </w:p>
          <w:p w:rsidR="00A21207" w:rsidRDefault="00A21207" w:rsidP="00217B8E">
            <w:pPr>
              <w:pStyle w:val="TableParagraph"/>
              <w:numPr>
                <w:ilvl w:val="0"/>
                <w:numId w:val="17"/>
              </w:numPr>
              <w:tabs>
                <w:tab w:val="left" w:pos="284"/>
              </w:tabs>
              <w:spacing w:before="1"/>
              <w:ind w:left="283" w:right="213"/>
            </w:pPr>
            <w:r>
              <w:t>The</w:t>
            </w:r>
            <w:r>
              <w:rPr>
                <w:spacing w:val="-6"/>
              </w:rPr>
              <w:t xml:space="preserve"> </w:t>
            </w:r>
            <w:r>
              <w:t>Safeguarding</w:t>
            </w:r>
            <w:r>
              <w:rPr>
                <w:spacing w:val="-4"/>
              </w:rPr>
              <w:t xml:space="preserve"> </w:t>
            </w:r>
            <w:r>
              <w:t>Adults</w:t>
            </w:r>
            <w:r>
              <w:rPr>
                <w:spacing w:val="-6"/>
              </w:rPr>
              <w:t xml:space="preserve"> </w:t>
            </w:r>
            <w:r>
              <w:t>Board</w:t>
            </w:r>
            <w:r>
              <w:rPr>
                <w:spacing w:val="-4"/>
              </w:rPr>
              <w:t xml:space="preserve"> </w:t>
            </w:r>
            <w:r>
              <w:t>uses</w:t>
            </w:r>
            <w:r>
              <w:rPr>
                <w:spacing w:val="-5"/>
              </w:rPr>
              <w:t xml:space="preserve"> </w:t>
            </w:r>
            <w:r>
              <w:t>data,</w:t>
            </w:r>
            <w:r>
              <w:rPr>
                <w:spacing w:val="-5"/>
              </w:rPr>
              <w:t xml:space="preserve"> </w:t>
            </w:r>
            <w:r>
              <w:t>information</w:t>
            </w:r>
            <w:r>
              <w:rPr>
                <w:spacing w:val="-4"/>
              </w:rPr>
              <w:t xml:space="preserve"> </w:t>
            </w:r>
            <w:r>
              <w:t>and</w:t>
            </w:r>
            <w:r>
              <w:rPr>
                <w:spacing w:val="-5"/>
              </w:rPr>
              <w:t xml:space="preserve"> </w:t>
            </w:r>
            <w:r>
              <w:t>intelligence to identify risk and trends and formulates action in response to these.</w:t>
            </w:r>
          </w:p>
          <w:p w:rsidR="00A21207" w:rsidRDefault="00A21207" w:rsidP="00217B8E">
            <w:pPr>
              <w:pStyle w:val="TableParagraph"/>
              <w:spacing w:before="1"/>
            </w:pPr>
          </w:p>
          <w:p w:rsidR="00A21207" w:rsidRDefault="00A21207" w:rsidP="00217B8E">
            <w:pPr>
              <w:pStyle w:val="TableParagraph"/>
              <w:numPr>
                <w:ilvl w:val="0"/>
                <w:numId w:val="17"/>
              </w:numPr>
              <w:tabs>
                <w:tab w:val="left" w:pos="284"/>
              </w:tabs>
              <w:spacing w:before="1" w:line="237" w:lineRule="auto"/>
              <w:ind w:left="283" w:right="715"/>
            </w:pPr>
            <w:r>
              <w:t>The Safeguarding Adults Board has good quality legal, medical, nursing,</w:t>
            </w:r>
            <w:r>
              <w:rPr>
                <w:spacing w:val="-5"/>
              </w:rPr>
              <w:t xml:space="preserve"> </w:t>
            </w:r>
            <w:r>
              <w:t>social</w:t>
            </w:r>
            <w:r>
              <w:rPr>
                <w:spacing w:val="-5"/>
              </w:rPr>
              <w:t xml:space="preserve"> </w:t>
            </w:r>
            <w:r>
              <w:t>work</w:t>
            </w:r>
            <w:r>
              <w:rPr>
                <w:spacing w:val="-3"/>
              </w:rPr>
              <w:t xml:space="preserve"> </w:t>
            </w:r>
            <w:r>
              <w:t>and</w:t>
            </w:r>
            <w:r>
              <w:rPr>
                <w:spacing w:val="-6"/>
              </w:rPr>
              <w:t xml:space="preserve"> </w:t>
            </w:r>
            <w:r>
              <w:t>other</w:t>
            </w:r>
            <w:r>
              <w:rPr>
                <w:spacing w:val="-5"/>
              </w:rPr>
              <w:t xml:space="preserve"> </w:t>
            </w:r>
            <w:r>
              <w:t>advice</w:t>
            </w:r>
            <w:r>
              <w:rPr>
                <w:spacing w:val="-4"/>
              </w:rPr>
              <w:t xml:space="preserve"> </w:t>
            </w:r>
            <w:r>
              <w:t>available</w:t>
            </w:r>
            <w:r>
              <w:rPr>
                <w:spacing w:val="-4"/>
              </w:rPr>
              <w:t xml:space="preserve"> </w:t>
            </w:r>
            <w:r>
              <w:t>to</w:t>
            </w:r>
            <w:r>
              <w:rPr>
                <w:spacing w:val="-6"/>
              </w:rPr>
              <w:t xml:space="preserve"> </w:t>
            </w:r>
            <w:r>
              <w:t>it</w:t>
            </w:r>
            <w:r>
              <w:rPr>
                <w:spacing w:val="-2"/>
              </w:rPr>
              <w:t xml:space="preserve"> </w:t>
            </w:r>
            <w:r>
              <w:t>as</w:t>
            </w:r>
            <w:r>
              <w:rPr>
                <w:spacing w:val="-4"/>
              </w:rPr>
              <w:t xml:space="preserve"> </w:t>
            </w:r>
            <w:r>
              <w:t>necessary.</w:t>
            </w:r>
          </w:p>
          <w:p w:rsidR="00A21207" w:rsidRDefault="00A21207" w:rsidP="00217B8E">
            <w:pPr>
              <w:pStyle w:val="TableParagraph"/>
            </w:pPr>
          </w:p>
          <w:p w:rsidR="00A21207" w:rsidRDefault="00A21207" w:rsidP="00217B8E">
            <w:pPr>
              <w:pStyle w:val="TableParagraph"/>
              <w:numPr>
                <w:ilvl w:val="0"/>
                <w:numId w:val="17"/>
              </w:numPr>
              <w:tabs>
                <w:tab w:val="left" w:pos="284"/>
              </w:tabs>
              <w:ind w:left="283" w:right="262"/>
            </w:pPr>
            <w:r>
              <w:t>There</w:t>
            </w:r>
            <w:r>
              <w:rPr>
                <w:spacing w:val="-5"/>
              </w:rPr>
              <w:t xml:space="preserve"> </w:t>
            </w:r>
            <w:r>
              <w:t>are</w:t>
            </w:r>
            <w:r>
              <w:rPr>
                <w:spacing w:val="-5"/>
              </w:rPr>
              <w:t xml:space="preserve"> </w:t>
            </w:r>
            <w:r>
              <w:t>strong</w:t>
            </w:r>
            <w:r>
              <w:rPr>
                <w:spacing w:val="-5"/>
              </w:rPr>
              <w:t xml:space="preserve"> </w:t>
            </w:r>
            <w:r>
              <w:t>links</w:t>
            </w:r>
            <w:r>
              <w:rPr>
                <w:spacing w:val="-7"/>
              </w:rPr>
              <w:t xml:space="preserve"> </w:t>
            </w:r>
            <w:r>
              <w:t>between</w:t>
            </w:r>
            <w:r>
              <w:rPr>
                <w:spacing w:val="-5"/>
              </w:rPr>
              <w:t xml:space="preserve"> </w:t>
            </w:r>
            <w:r>
              <w:t>the</w:t>
            </w:r>
            <w:r>
              <w:rPr>
                <w:spacing w:val="-5"/>
              </w:rPr>
              <w:t xml:space="preserve"> </w:t>
            </w:r>
            <w:r>
              <w:t>Safeguarding</w:t>
            </w:r>
            <w:r>
              <w:rPr>
                <w:spacing w:val="-5"/>
              </w:rPr>
              <w:t xml:space="preserve"> </w:t>
            </w:r>
            <w:r>
              <w:t>Adults</w:t>
            </w:r>
            <w:r>
              <w:rPr>
                <w:spacing w:val="-4"/>
              </w:rPr>
              <w:t xml:space="preserve"> </w:t>
            </w:r>
            <w:r>
              <w:t>Board,</w:t>
            </w:r>
            <w:r>
              <w:rPr>
                <w:spacing w:val="-3"/>
              </w:rPr>
              <w:t xml:space="preserve"> </w:t>
            </w:r>
            <w:r>
              <w:t>Health and Wellbeing Board, Community Safety Partnership, Children’s Safeguarding Board and Quality Surveillance Groups.</w:t>
            </w:r>
          </w:p>
          <w:p w:rsidR="00A21207" w:rsidRDefault="00A21207" w:rsidP="00217B8E">
            <w:pPr>
              <w:pStyle w:val="TableParagraph"/>
              <w:spacing w:before="11"/>
              <w:rPr>
                <w:sz w:val="21"/>
              </w:rPr>
            </w:pPr>
          </w:p>
          <w:p w:rsidR="00A21207" w:rsidRDefault="00A21207" w:rsidP="00217B8E">
            <w:pPr>
              <w:pStyle w:val="TableParagraph"/>
              <w:numPr>
                <w:ilvl w:val="0"/>
                <w:numId w:val="17"/>
              </w:numPr>
              <w:tabs>
                <w:tab w:val="left" w:pos="284"/>
              </w:tabs>
              <w:ind w:left="283" w:right="733"/>
            </w:pPr>
            <w:r>
              <w:t>There are clear protocols in place that integrate different agency procedures</w:t>
            </w:r>
            <w:r>
              <w:rPr>
                <w:spacing w:val="-8"/>
              </w:rPr>
              <w:t xml:space="preserve"> </w:t>
            </w:r>
            <w:r>
              <w:t>–</w:t>
            </w:r>
            <w:r>
              <w:rPr>
                <w:spacing w:val="-8"/>
              </w:rPr>
              <w:t xml:space="preserve"> </w:t>
            </w:r>
            <w:r>
              <w:t>for</w:t>
            </w:r>
            <w:r>
              <w:rPr>
                <w:spacing w:val="-7"/>
              </w:rPr>
              <w:t xml:space="preserve"> </w:t>
            </w:r>
            <w:r>
              <w:t>instance</w:t>
            </w:r>
            <w:r>
              <w:rPr>
                <w:spacing w:val="-6"/>
              </w:rPr>
              <w:t xml:space="preserve"> </w:t>
            </w:r>
            <w:r>
              <w:t>between</w:t>
            </w:r>
            <w:r>
              <w:rPr>
                <w:spacing w:val="-6"/>
              </w:rPr>
              <w:t xml:space="preserve"> </w:t>
            </w:r>
            <w:r>
              <w:t>Safeguarding</w:t>
            </w:r>
            <w:r>
              <w:rPr>
                <w:spacing w:val="-8"/>
              </w:rPr>
              <w:t xml:space="preserve"> </w:t>
            </w:r>
            <w:r>
              <w:t>Adults</w:t>
            </w:r>
            <w:r>
              <w:rPr>
                <w:spacing w:val="-5"/>
              </w:rPr>
              <w:t xml:space="preserve"> </w:t>
            </w:r>
            <w:r>
              <w:t>Reviews, Serious Untoward Incidents, Children’s Serious Case Reviews, Domestic Homicide Reviews, Mental Health Reviews etc.</w:t>
            </w:r>
          </w:p>
          <w:p w:rsidR="00A21207" w:rsidRDefault="00A21207" w:rsidP="00217B8E">
            <w:pPr>
              <w:pStyle w:val="TableParagraph"/>
              <w:spacing w:before="9"/>
              <w:rPr>
                <w:sz w:val="21"/>
              </w:rPr>
            </w:pPr>
          </w:p>
          <w:p w:rsidR="00A21207" w:rsidRDefault="00A21207" w:rsidP="00217B8E">
            <w:pPr>
              <w:pStyle w:val="TableParagraph"/>
              <w:numPr>
                <w:ilvl w:val="0"/>
                <w:numId w:val="17"/>
              </w:numPr>
              <w:tabs>
                <w:tab w:val="left" w:pos="284"/>
              </w:tabs>
              <w:ind w:left="283" w:right="178"/>
              <w:jc w:val="both"/>
            </w:pPr>
            <w:r>
              <w:t>There are</w:t>
            </w:r>
            <w:r>
              <w:rPr>
                <w:spacing w:val="-2"/>
              </w:rPr>
              <w:t xml:space="preserve"> </w:t>
            </w:r>
            <w:r>
              <w:t>mechanisms in place to</w:t>
            </w:r>
            <w:r>
              <w:rPr>
                <w:spacing w:val="-2"/>
              </w:rPr>
              <w:t xml:space="preserve"> </w:t>
            </w:r>
            <w:r>
              <w:t>ensure</w:t>
            </w:r>
            <w:r>
              <w:rPr>
                <w:spacing w:val="-2"/>
              </w:rPr>
              <w:t xml:space="preserve"> </w:t>
            </w:r>
            <w:r>
              <w:t>that</w:t>
            </w:r>
            <w:r>
              <w:rPr>
                <w:spacing w:val="-1"/>
              </w:rPr>
              <w:t xml:space="preserve"> </w:t>
            </w:r>
            <w:r>
              <w:t>the views of people who are</w:t>
            </w:r>
            <w:r>
              <w:rPr>
                <w:spacing w:val="-2"/>
              </w:rPr>
              <w:t xml:space="preserve"> </w:t>
            </w:r>
            <w:r>
              <w:t>in</w:t>
            </w:r>
            <w:r>
              <w:rPr>
                <w:spacing w:val="-3"/>
              </w:rPr>
              <w:t xml:space="preserve"> </w:t>
            </w:r>
            <w:r>
              <w:t>situations</w:t>
            </w:r>
            <w:r>
              <w:rPr>
                <w:spacing w:val="-5"/>
              </w:rPr>
              <w:t xml:space="preserve"> </w:t>
            </w:r>
            <w:r>
              <w:t>that</w:t>
            </w:r>
            <w:r>
              <w:rPr>
                <w:spacing w:val="-2"/>
              </w:rPr>
              <w:t xml:space="preserve"> </w:t>
            </w:r>
            <w:r>
              <w:t>place</w:t>
            </w:r>
            <w:r>
              <w:rPr>
                <w:spacing w:val="-3"/>
              </w:rPr>
              <w:t xml:space="preserve"> </w:t>
            </w:r>
            <w:r>
              <w:t>them</w:t>
            </w:r>
            <w:r>
              <w:rPr>
                <w:spacing w:val="-2"/>
              </w:rPr>
              <w:t xml:space="preserve"> </w:t>
            </w:r>
            <w:r>
              <w:t>at</w:t>
            </w:r>
            <w:r>
              <w:rPr>
                <w:spacing w:val="-4"/>
              </w:rPr>
              <w:t xml:space="preserve"> </w:t>
            </w:r>
            <w:r>
              <w:t>risk</w:t>
            </w:r>
            <w:r>
              <w:rPr>
                <w:spacing w:val="-1"/>
              </w:rPr>
              <w:t xml:space="preserve"> </w:t>
            </w:r>
            <w:r>
              <w:t>of</w:t>
            </w:r>
            <w:r>
              <w:rPr>
                <w:spacing w:val="-2"/>
              </w:rPr>
              <w:t xml:space="preserve"> </w:t>
            </w:r>
            <w:r>
              <w:t>abuse,</w:t>
            </w:r>
            <w:r>
              <w:rPr>
                <w:spacing w:val="-6"/>
              </w:rPr>
              <w:t xml:space="preserve"> </w:t>
            </w:r>
            <w:r>
              <w:t>and</w:t>
            </w:r>
            <w:r>
              <w:rPr>
                <w:spacing w:val="-3"/>
              </w:rPr>
              <w:t xml:space="preserve"> </w:t>
            </w:r>
            <w:r>
              <w:t>carers,</w:t>
            </w:r>
            <w:r>
              <w:rPr>
                <w:spacing w:val="-4"/>
              </w:rPr>
              <w:t xml:space="preserve"> </w:t>
            </w:r>
            <w:r>
              <w:t>inform</w:t>
            </w:r>
            <w:r>
              <w:rPr>
                <w:spacing w:val="-4"/>
              </w:rPr>
              <w:t xml:space="preserve"> </w:t>
            </w:r>
            <w:r>
              <w:t>the work of the Safeguarding Adults Board.</w:t>
            </w:r>
          </w:p>
          <w:p w:rsidR="00A21207" w:rsidRDefault="00A21207" w:rsidP="00217B8E">
            <w:pPr>
              <w:pStyle w:val="TableParagraph"/>
              <w:spacing w:before="10"/>
              <w:rPr>
                <w:sz w:val="21"/>
              </w:rPr>
            </w:pPr>
          </w:p>
          <w:p w:rsidR="00A21207" w:rsidRDefault="00A21207" w:rsidP="00217B8E">
            <w:pPr>
              <w:pStyle w:val="TableParagraph"/>
              <w:numPr>
                <w:ilvl w:val="0"/>
                <w:numId w:val="17"/>
              </w:numPr>
              <w:tabs>
                <w:tab w:val="left" w:pos="284"/>
              </w:tabs>
              <w:spacing w:before="1"/>
              <w:ind w:left="283" w:right="178"/>
            </w:pPr>
            <w:r>
              <w:t>Reporting</w:t>
            </w:r>
            <w:r>
              <w:rPr>
                <w:spacing w:val="-4"/>
              </w:rPr>
              <w:t xml:space="preserve"> </w:t>
            </w:r>
            <w:r>
              <w:t>mechanisms</w:t>
            </w:r>
            <w:r>
              <w:rPr>
                <w:spacing w:val="-6"/>
              </w:rPr>
              <w:t xml:space="preserve"> </w:t>
            </w:r>
            <w:r>
              <w:t>(to</w:t>
            </w:r>
            <w:r>
              <w:rPr>
                <w:spacing w:val="-4"/>
              </w:rPr>
              <w:t xml:space="preserve"> </w:t>
            </w:r>
            <w:r>
              <w:t>the</w:t>
            </w:r>
            <w:r>
              <w:rPr>
                <w:spacing w:val="-6"/>
              </w:rPr>
              <w:t xml:space="preserve"> </w:t>
            </w:r>
            <w:r>
              <w:t>Safeguarding</w:t>
            </w:r>
            <w:r>
              <w:rPr>
                <w:spacing w:val="-4"/>
              </w:rPr>
              <w:t xml:space="preserve"> </w:t>
            </w:r>
            <w:r>
              <w:t>Adults</w:t>
            </w:r>
            <w:r>
              <w:rPr>
                <w:spacing w:val="-3"/>
              </w:rPr>
              <w:t xml:space="preserve"> </w:t>
            </w:r>
            <w:r>
              <w:t>Board</w:t>
            </w:r>
            <w:r>
              <w:rPr>
                <w:spacing w:val="-6"/>
              </w:rPr>
              <w:t xml:space="preserve"> </w:t>
            </w:r>
            <w:r>
              <w:t>and</w:t>
            </w:r>
            <w:r>
              <w:rPr>
                <w:spacing w:val="-6"/>
              </w:rPr>
              <w:t xml:space="preserve"> </w:t>
            </w:r>
            <w:r>
              <w:t>from</w:t>
            </w:r>
            <w:r>
              <w:rPr>
                <w:spacing w:val="-5"/>
              </w:rPr>
              <w:t xml:space="preserve"> </w:t>
            </w:r>
            <w:r>
              <w:t>the Safeguarding Adults Board to the Council and the Boards of partner organisations) are clear and effective.</w:t>
            </w:r>
          </w:p>
          <w:p w:rsidR="00A21207" w:rsidRDefault="00A21207" w:rsidP="00217B8E">
            <w:pPr>
              <w:pStyle w:val="TableParagraph"/>
              <w:spacing w:before="1"/>
            </w:pPr>
          </w:p>
          <w:p w:rsidR="00A21207" w:rsidRDefault="00A21207" w:rsidP="00217B8E">
            <w:pPr>
              <w:pStyle w:val="TableParagraph"/>
              <w:numPr>
                <w:ilvl w:val="0"/>
                <w:numId w:val="17"/>
              </w:numPr>
              <w:tabs>
                <w:tab w:val="left" w:pos="284"/>
              </w:tabs>
              <w:spacing w:line="237" w:lineRule="auto"/>
              <w:ind w:left="283" w:right="517"/>
            </w:pPr>
            <w:r>
              <w:t>Partners</w:t>
            </w:r>
            <w:r>
              <w:rPr>
                <w:spacing w:val="-4"/>
              </w:rPr>
              <w:t xml:space="preserve"> </w:t>
            </w:r>
            <w:r>
              <w:t>work</w:t>
            </w:r>
            <w:r>
              <w:rPr>
                <w:spacing w:val="-2"/>
              </w:rPr>
              <w:t xml:space="preserve"> </w:t>
            </w:r>
            <w:r>
              <w:t>in</w:t>
            </w:r>
            <w:r>
              <w:rPr>
                <w:spacing w:val="-5"/>
              </w:rPr>
              <w:t xml:space="preserve"> </w:t>
            </w:r>
            <w:r>
              <w:t>an</w:t>
            </w:r>
            <w:r>
              <w:rPr>
                <w:spacing w:val="-6"/>
              </w:rPr>
              <w:t xml:space="preserve"> </w:t>
            </w:r>
            <w:r>
              <w:t>atmosphere</w:t>
            </w:r>
            <w:r>
              <w:rPr>
                <w:spacing w:val="-4"/>
              </w:rPr>
              <w:t xml:space="preserve"> </w:t>
            </w:r>
            <w:r>
              <w:t>and</w:t>
            </w:r>
            <w:r>
              <w:rPr>
                <w:spacing w:val="-6"/>
              </w:rPr>
              <w:t xml:space="preserve"> </w:t>
            </w:r>
            <w:r>
              <w:t>culture</w:t>
            </w:r>
            <w:r>
              <w:rPr>
                <w:spacing w:val="-5"/>
              </w:rPr>
              <w:t xml:space="preserve"> </w:t>
            </w:r>
            <w:r>
              <w:t>of</w:t>
            </w:r>
            <w:r>
              <w:rPr>
                <w:spacing w:val="-3"/>
              </w:rPr>
              <w:t xml:space="preserve"> </w:t>
            </w:r>
            <w:r>
              <w:t>co-operation,</w:t>
            </w:r>
            <w:r>
              <w:rPr>
                <w:spacing w:val="-5"/>
              </w:rPr>
              <w:t xml:space="preserve"> </w:t>
            </w:r>
            <w:r>
              <w:t>mutual assurance, accountability and ownership of responsibility.</w:t>
            </w:r>
          </w:p>
          <w:p w:rsidR="00A21207" w:rsidRDefault="00A21207" w:rsidP="00217B8E">
            <w:pPr>
              <w:pStyle w:val="TableParagraph"/>
            </w:pPr>
          </w:p>
          <w:p w:rsidR="00A21207" w:rsidRDefault="00A21207" w:rsidP="00217B8E">
            <w:pPr>
              <w:pStyle w:val="TableParagraph"/>
              <w:numPr>
                <w:ilvl w:val="0"/>
                <w:numId w:val="17"/>
              </w:numPr>
              <w:tabs>
                <w:tab w:val="left" w:pos="284"/>
              </w:tabs>
              <w:spacing w:before="1"/>
              <w:ind w:left="283" w:right="298"/>
              <w:jc w:val="both"/>
            </w:pPr>
            <w:r>
              <w:t>Evidence</w:t>
            </w:r>
            <w:r>
              <w:rPr>
                <w:spacing w:val="-3"/>
              </w:rPr>
              <w:t xml:space="preserve"> </w:t>
            </w:r>
            <w:r>
              <w:t>is</w:t>
            </w:r>
            <w:r>
              <w:rPr>
                <w:spacing w:val="-3"/>
              </w:rPr>
              <w:t xml:space="preserve"> </w:t>
            </w:r>
            <w:r>
              <w:t>in</w:t>
            </w:r>
            <w:r>
              <w:rPr>
                <w:spacing w:val="-3"/>
              </w:rPr>
              <w:t xml:space="preserve"> </w:t>
            </w:r>
            <w:r>
              <w:t>place</w:t>
            </w:r>
            <w:r>
              <w:rPr>
                <w:spacing w:val="-3"/>
              </w:rPr>
              <w:t xml:space="preserve"> </w:t>
            </w:r>
            <w:r>
              <w:t>to</w:t>
            </w:r>
            <w:r>
              <w:rPr>
                <w:spacing w:val="-5"/>
              </w:rPr>
              <w:t xml:space="preserve"> </w:t>
            </w:r>
            <w:r>
              <w:t>support</w:t>
            </w:r>
            <w:r>
              <w:rPr>
                <w:spacing w:val="-4"/>
              </w:rPr>
              <w:t xml:space="preserve"> </w:t>
            </w:r>
            <w:r>
              <w:t>requirements</w:t>
            </w:r>
            <w:r>
              <w:rPr>
                <w:spacing w:val="-3"/>
              </w:rPr>
              <w:t xml:space="preserve"> </w:t>
            </w:r>
            <w:r>
              <w:t>as</w:t>
            </w:r>
            <w:r>
              <w:rPr>
                <w:spacing w:val="-3"/>
              </w:rPr>
              <w:t xml:space="preserve"> </w:t>
            </w:r>
            <w:r>
              <w:t>set</w:t>
            </w:r>
            <w:r>
              <w:rPr>
                <w:spacing w:val="-3"/>
              </w:rPr>
              <w:t xml:space="preserve"> </w:t>
            </w:r>
            <w:r>
              <w:t>out</w:t>
            </w:r>
            <w:r>
              <w:rPr>
                <w:spacing w:val="-2"/>
              </w:rPr>
              <w:t xml:space="preserve"> </w:t>
            </w:r>
            <w:r>
              <w:t>in</w:t>
            </w:r>
            <w:r>
              <w:rPr>
                <w:spacing w:val="-3"/>
              </w:rPr>
              <w:t xml:space="preserve"> </w:t>
            </w:r>
            <w:r>
              <w:t>Schedule</w:t>
            </w:r>
            <w:r>
              <w:rPr>
                <w:spacing w:val="-5"/>
              </w:rPr>
              <w:t xml:space="preserve"> </w:t>
            </w:r>
            <w:r>
              <w:t>2, Care Act 2014 and the Care and support statutory guidance 2017.</w:t>
            </w:r>
          </w:p>
        </w:tc>
        <w:tc>
          <w:tcPr>
            <w:tcW w:w="2662" w:type="dxa"/>
          </w:tcPr>
          <w:p w:rsidR="00A21207" w:rsidRDefault="00A21207" w:rsidP="00217B8E">
            <w:pPr>
              <w:pStyle w:val="TableParagraph"/>
              <w:rPr>
                <w:rFonts w:ascii="Times New Roman"/>
              </w:rPr>
            </w:pPr>
          </w:p>
        </w:tc>
      </w:tr>
    </w:tbl>
    <w:p w:rsidR="00A21207" w:rsidRDefault="00A21207" w:rsidP="00A21207">
      <w:pPr>
        <w:rPr>
          <w:rFonts w:ascii="Times New Roman"/>
        </w:rPr>
        <w:sectPr w:rsidR="00A21207">
          <w:pgSz w:w="16840" w:h="11910" w:orient="landscape"/>
          <w:pgMar w:top="1100" w:right="1100" w:bottom="1140" w:left="1320" w:header="0" w:footer="955" w:gutter="0"/>
          <w:cols w:space="720"/>
        </w:sectPr>
      </w:pPr>
    </w:p>
    <w:p w:rsidR="00A21207" w:rsidRDefault="00A21207" w:rsidP="00A21207">
      <w:pPr>
        <w:pStyle w:val="BodyText"/>
        <w:spacing w:before="7"/>
        <w:rPr>
          <w:sz w:val="20"/>
        </w:rPr>
      </w:pPr>
    </w:p>
    <w:p w:rsidR="00A21207" w:rsidRDefault="00A21207" w:rsidP="00A21207">
      <w:pPr>
        <w:pStyle w:val="Heading1"/>
      </w:pPr>
      <w:r>
        <w:t>Commissioning,</w:t>
      </w:r>
      <w:r>
        <w:rPr>
          <w:spacing w:val="-12"/>
        </w:rPr>
        <w:t xml:space="preserve"> </w:t>
      </w:r>
      <w:r>
        <w:t>Service</w:t>
      </w:r>
      <w:r>
        <w:rPr>
          <w:spacing w:val="-9"/>
        </w:rPr>
        <w:t xml:space="preserve"> </w:t>
      </w:r>
      <w:r>
        <w:t>Delivery</w:t>
      </w:r>
      <w:r>
        <w:rPr>
          <w:spacing w:val="-13"/>
        </w:rPr>
        <w:t xml:space="preserve"> </w:t>
      </w:r>
      <w:r>
        <w:t>and</w:t>
      </w:r>
      <w:r>
        <w:rPr>
          <w:spacing w:val="-9"/>
        </w:rPr>
        <w:t xml:space="preserve"> </w:t>
      </w:r>
      <w:r>
        <w:t>Effective</w:t>
      </w:r>
      <w:r>
        <w:rPr>
          <w:spacing w:val="-9"/>
        </w:rPr>
        <w:t xml:space="preserve"> </w:t>
      </w:r>
      <w:r>
        <w:rPr>
          <w:spacing w:val="-2"/>
        </w:rPr>
        <w:t>Practice</w:t>
      </w:r>
    </w:p>
    <w:p w:rsidR="00A21207" w:rsidRDefault="00A21207" w:rsidP="00A21207">
      <w:pPr>
        <w:pStyle w:val="BodyText"/>
        <w:ind w:left="120" w:right="436"/>
      </w:pPr>
      <w:r>
        <w:t>This</w:t>
      </w:r>
      <w:r>
        <w:rPr>
          <w:spacing w:val="-2"/>
        </w:rPr>
        <w:t xml:space="preserve"> </w:t>
      </w:r>
      <w:r>
        <w:t>theme</w:t>
      </w:r>
      <w:r>
        <w:rPr>
          <w:spacing w:val="-3"/>
        </w:rPr>
        <w:t xml:space="preserve"> </w:t>
      </w:r>
      <w:r>
        <w:t>looks</w:t>
      </w:r>
      <w:r>
        <w:rPr>
          <w:spacing w:val="-3"/>
        </w:rPr>
        <w:t xml:space="preserve"> </w:t>
      </w:r>
      <w:r>
        <w:t>at</w:t>
      </w:r>
      <w:r>
        <w:rPr>
          <w:spacing w:val="-1"/>
        </w:rPr>
        <w:t xml:space="preserve"> </w:t>
      </w:r>
      <w:r>
        <w:t>how</w:t>
      </w:r>
      <w:r>
        <w:rPr>
          <w:spacing w:val="-4"/>
        </w:rPr>
        <w:t xml:space="preserve"> </w:t>
      </w:r>
      <w:r>
        <w:t>services</w:t>
      </w:r>
      <w:r>
        <w:rPr>
          <w:spacing w:val="-1"/>
        </w:rPr>
        <w:t xml:space="preserve"> </w:t>
      </w:r>
      <w:r>
        <w:t>are</w:t>
      </w:r>
      <w:r>
        <w:rPr>
          <w:spacing w:val="-1"/>
        </w:rPr>
        <w:t xml:space="preserve"> </w:t>
      </w:r>
      <w:r>
        <w:t>commissioned</w:t>
      </w:r>
      <w:r>
        <w:rPr>
          <w:spacing w:val="-3"/>
        </w:rPr>
        <w:t xml:space="preserve"> </w:t>
      </w:r>
      <w:r>
        <w:t>in</w:t>
      </w:r>
      <w:r>
        <w:rPr>
          <w:spacing w:val="-1"/>
        </w:rPr>
        <w:t xml:space="preserve"> </w:t>
      </w:r>
      <w:r>
        <w:t>relation</w:t>
      </w:r>
      <w:r>
        <w:rPr>
          <w:spacing w:val="-1"/>
        </w:rPr>
        <w:t xml:space="preserve"> </w:t>
      </w:r>
      <w:r>
        <w:t>to</w:t>
      </w:r>
      <w:r>
        <w:rPr>
          <w:spacing w:val="-1"/>
        </w:rPr>
        <w:t xml:space="preserve"> </w:t>
      </w:r>
      <w:r>
        <w:t>local</w:t>
      </w:r>
      <w:r>
        <w:rPr>
          <w:spacing w:val="-2"/>
        </w:rPr>
        <w:t xml:space="preserve"> </w:t>
      </w:r>
      <w:r>
        <w:t>needs</w:t>
      </w:r>
      <w:r>
        <w:rPr>
          <w:spacing w:val="-1"/>
        </w:rPr>
        <w:t xml:space="preserve"> </w:t>
      </w:r>
      <w:r>
        <w:t>and</w:t>
      </w:r>
      <w:r>
        <w:rPr>
          <w:spacing w:val="-3"/>
        </w:rPr>
        <w:t xml:space="preserve"> </w:t>
      </w:r>
      <w:r>
        <w:t>then</w:t>
      </w:r>
      <w:r>
        <w:rPr>
          <w:spacing w:val="-1"/>
        </w:rPr>
        <w:t xml:space="preserve"> </w:t>
      </w:r>
      <w:r>
        <w:t>how</w:t>
      </w:r>
      <w:r>
        <w:rPr>
          <w:spacing w:val="-4"/>
        </w:rPr>
        <w:t xml:space="preserve"> </w:t>
      </w:r>
      <w:r>
        <w:t>they</w:t>
      </w:r>
      <w:r>
        <w:rPr>
          <w:spacing w:val="-4"/>
        </w:rPr>
        <w:t xml:space="preserve"> </w:t>
      </w:r>
      <w:r>
        <w:t>are</w:t>
      </w:r>
      <w:r>
        <w:rPr>
          <w:spacing w:val="-1"/>
        </w:rPr>
        <w:t xml:space="preserve"> </w:t>
      </w:r>
      <w:r>
        <w:t>actually</w:t>
      </w:r>
      <w:r>
        <w:rPr>
          <w:spacing w:val="-4"/>
        </w:rPr>
        <w:t xml:space="preserve"> </w:t>
      </w:r>
      <w:r>
        <w:t>provided,</w:t>
      </w:r>
      <w:r>
        <w:rPr>
          <w:spacing w:val="-3"/>
        </w:rPr>
        <w:t xml:space="preserve"> </w:t>
      </w:r>
      <w:r>
        <w:t>including the involvement of people using services.</w:t>
      </w:r>
    </w:p>
    <w:p w:rsidR="00A21207" w:rsidRDefault="00A21207" w:rsidP="00A21207">
      <w:pPr>
        <w:pStyle w:val="BodyText"/>
        <w:spacing w:before="5"/>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9"/>
        <w:gridCol w:w="2360"/>
        <w:gridCol w:w="7064"/>
        <w:gridCol w:w="2665"/>
      </w:tblGrid>
      <w:tr w:rsidR="00A21207" w:rsidTr="00217B8E">
        <w:trPr>
          <w:trHeight w:val="551"/>
        </w:trPr>
        <w:tc>
          <w:tcPr>
            <w:tcW w:w="2019" w:type="dxa"/>
          </w:tcPr>
          <w:p w:rsidR="00A21207" w:rsidRDefault="00A21207" w:rsidP="00217B8E">
            <w:pPr>
              <w:pStyle w:val="TableParagraph"/>
              <w:rPr>
                <w:rFonts w:ascii="Times New Roman"/>
              </w:rPr>
            </w:pPr>
          </w:p>
        </w:tc>
        <w:tc>
          <w:tcPr>
            <w:tcW w:w="2360" w:type="dxa"/>
          </w:tcPr>
          <w:p w:rsidR="00A21207" w:rsidRDefault="00A21207" w:rsidP="00217B8E">
            <w:pPr>
              <w:pStyle w:val="TableParagraph"/>
              <w:spacing w:line="271" w:lineRule="exact"/>
              <w:ind w:left="107"/>
              <w:rPr>
                <w:b/>
                <w:sz w:val="24"/>
              </w:rPr>
            </w:pPr>
            <w:r>
              <w:rPr>
                <w:b/>
                <w:sz w:val="24"/>
              </w:rPr>
              <w:t>Ideal</w:t>
            </w:r>
            <w:r>
              <w:rPr>
                <w:b/>
                <w:spacing w:val="-7"/>
                <w:sz w:val="24"/>
              </w:rPr>
              <w:t xml:space="preserve"> </w:t>
            </w:r>
            <w:r>
              <w:rPr>
                <w:b/>
                <w:spacing w:val="-2"/>
                <w:sz w:val="24"/>
              </w:rPr>
              <w:t>Service</w:t>
            </w:r>
          </w:p>
        </w:tc>
        <w:tc>
          <w:tcPr>
            <w:tcW w:w="7064" w:type="dxa"/>
          </w:tcPr>
          <w:p w:rsidR="00A21207" w:rsidRDefault="00A21207" w:rsidP="00217B8E">
            <w:pPr>
              <w:pStyle w:val="TableParagraph"/>
              <w:spacing w:line="271" w:lineRule="exact"/>
              <w:ind w:left="107"/>
              <w:rPr>
                <w:b/>
                <w:sz w:val="24"/>
              </w:rPr>
            </w:pPr>
            <w:r>
              <w:rPr>
                <w:b/>
                <w:sz w:val="24"/>
              </w:rPr>
              <w:t>Probes</w:t>
            </w:r>
            <w:r>
              <w:rPr>
                <w:b/>
                <w:spacing w:val="-6"/>
                <w:sz w:val="24"/>
              </w:rPr>
              <w:t xml:space="preserve"> </w:t>
            </w:r>
            <w:r>
              <w:rPr>
                <w:b/>
                <w:sz w:val="24"/>
              </w:rPr>
              <w:t>and</w:t>
            </w:r>
            <w:r>
              <w:rPr>
                <w:b/>
                <w:spacing w:val="-4"/>
                <w:sz w:val="24"/>
              </w:rPr>
              <w:t xml:space="preserve"> </w:t>
            </w:r>
            <w:r>
              <w:rPr>
                <w:b/>
                <w:spacing w:val="-2"/>
                <w:sz w:val="24"/>
              </w:rPr>
              <w:t>Questions</w:t>
            </w:r>
          </w:p>
        </w:tc>
        <w:tc>
          <w:tcPr>
            <w:tcW w:w="2665" w:type="dxa"/>
          </w:tcPr>
          <w:p w:rsidR="00A21207" w:rsidRDefault="00A21207" w:rsidP="00217B8E">
            <w:pPr>
              <w:pStyle w:val="TableParagraph"/>
              <w:spacing w:line="276" w:lineRule="exact"/>
              <w:ind w:left="107" w:right="318"/>
              <w:rPr>
                <w:b/>
                <w:sz w:val="24"/>
              </w:rPr>
            </w:pPr>
            <w:r>
              <w:rPr>
                <w:b/>
                <w:sz w:val="24"/>
              </w:rPr>
              <w:t>Key</w:t>
            </w:r>
            <w:r>
              <w:rPr>
                <w:b/>
                <w:spacing w:val="-17"/>
                <w:sz w:val="24"/>
              </w:rPr>
              <w:t xml:space="preserve"> </w:t>
            </w:r>
            <w:r>
              <w:rPr>
                <w:b/>
                <w:sz w:val="24"/>
              </w:rPr>
              <w:t>documentation and evidence</w:t>
            </w:r>
          </w:p>
        </w:tc>
      </w:tr>
      <w:tr w:rsidR="00A21207" w:rsidTr="00217B8E">
        <w:trPr>
          <w:trHeight w:val="7189"/>
        </w:trPr>
        <w:tc>
          <w:tcPr>
            <w:tcW w:w="2019" w:type="dxa"/>
          </w:tcPr>
          <w:p w:rsidR="00A21207" w:rsidRDefault="00A21207" w:rsidP="00217B8E">
            <w:pPr>
              <w:pStyle w:val="TableParagraph"/>
              <w:spacing w:line="271" w:lineRule="exact"/>
              <w:ind w:left="107"/>
              <w:rPr>
                <w:b/>
                <w:sz w:val="24"/>
              </w:rPr>
            </w:pPr>
            <w:r>
              <w:rPr>
                <w:b/>
                <w:spacing w:val="-5"/>
                <w:sz w:val="24"/>
              </w:rPr>
              <w:t>6.</w:t>
            </w:r>
          </w:p>
          <w:p w:rsidR="00A21207" w:rsidRDefault="00A21207" w:rsidP="00217B8E">
            <w:pPr>
              <w:pStyle w:val="TableParagraph"/>
              <w:ind w:left="107"/>
              <w:rPr>
                <w:b/>
                <w:sz w:val="24"/>
              </w:rPr>
            </w:pPr>
            <w:r>
              <w:rPr>
                <w:b/>
                <w:spacing w:val="-2"/>
                <w:sz w:val="24"/>
              </w:rPr>
              <w:t>Commissioning</w:t>
            </w:r>
          </w:p>
        </w:tc>
        <w:tc>
          <w:tcPr>
            <w:tcW w:w="2360" w:type="dxa"/>
          </w:tcPr>
          <w:p w:rsidR="00A21207" w:rsidRDefault="00A21207" w:rsidP="00217B8E">
            <w:pPr>
              <w:pStyle w:val="TableParagraph"/>
              <w:numPr>
                <w:ilvl w:val="1"/>
                <w:numId w:val="16"/>
              </w:numPr>
              <w:tabs>
                <w:tab w:val="left" w:pos="475"/>
              </w:tabs>
              <w:ind w:right="186" w:firstLine="0"/>
            </w:pPr>
            <w:r>
              <w:t>The council and the</w:t>
            </w:r>
            <w:r>
              <w:rPr>
                <w:spacing w:val="-16"/>
              </w:rPr>
              <w:t xml:space="preserve"> </w:t>
            </w:r>
            <w:r>
              <w:t>NHS</w:t>
            </w:r>
            <w:r>
              <w:rPr>
                <w:spacing w:val="-15"/>
              </w:rPr>
              <w:t xml:space="preserve"> </w:t>
            </w:r>
            <w:r>
              <w:t>commission safe and cost - effective services</w:t>
            </w:r>
          </w:p>
          <w:p w:rsidR="00A21207" w:rsidRDefault="00A21207" w:rsidP="00217B8E">
            <w:pPr>
              <w:pStyle w:val="TableParagraph"/>
              <w:spacing w:before="9"/>
              <w:rPr>
                <w:sz w:val="21"/>
              </w:rPr>
            </w:pPr>
          </w:p>
          <w:p w:rsidR="00A21207" w:rsidRDefault="00A21207" w:rsidP="00217B8E">
            <w:pPr>
              <w:pStyle w:val="TableParagraph"/>
              <w:numPr>
                <w:ilvl w:val="1"/>
                <w:numId w:val="16"/>
              </w:numPr>
              <w:tabs>
                <w:tab w:val="left" w:pos="475"/>
              </w:tabs>
              <w:ind w:right="209" w:firstLine="0"/>
            </w:pPr>
            <w:r>
              <w:t xml:space="preserve">The council and the NHS have </w:t>
            </w:r>
            <w:r>
              <w:rPr>
                <w:spacing w:val="-2"/>
              </w:rPr>
              <w:t xml:space="preserve">developed </w:t>
            </w:r>
            <w:r>
              <w:t>mechanisms for people who are organising their own support</w:t>
            </w:r>
            <w:r>
              <w:rPr>
                <w:spacing w:val="-16"/>
              </w:rPr>
              <w:t xml:space="preserve"> </w:t>
            </w:r>
            <w:r>
              <w:t>and</w:t>
            </w:r>
            <w:r>
              <w:rPr>
                <w:spacing w:val="-15"/>
              </w:rPr>
              <w:t xml:space="preserve"> </w:t>
            </w:r>
            <w:r>
              <w:t xml:space="preserve">services to manage risks and </w:t>
            </w:r>
            <w:r>
              <w:rPr>
                <w:spacing w:val="-2"/>
              </w:rPr>
              <w:t>benefits</w:t>
            </w:r>
          </w:p>
          <w:p w:rsidR="00A21207" w:rsidRDefault="00A21207" w:rsidP="00217B8E">
            <w:pPr>
              <w:pStyle w:val="TableParagraph"/>
            </w:pPr>
          </w:p>
          <w:p w:rsidR="00A21207" w:rsidRDefault="00A21207" w:rsidP="00217B8E">
            <w:pPr>
              <w:pStyle w:val="TableParagraph"/>
              <w:numPr>
                <w:ilvl w:val="1"/>
                <w:numId w:val="16"/>
              </w:numPr>
              <w:tabs>
                <w:tab w:val="left" w:pos="477"/>
              </w:tabs>
              <w:ind w:right="133" w:firstLine="0"/>
            </w:pPr>
            <w:r>
              <w:t>Safeguarding</w:t>
            </w:r>
            <w:r>
              <w:rPr>
                <w:spacing w:val="-5"/>
              </w:rPr>
              <w:t xml:space="preserve"> </w:t>
            </w:r>
            <w:r>
              <w:t>is</w:t>
            </w:r>
            <w:r>
              <w:rPr>
                <w:spacing w:val="-9"/>
              </w:rPr>
              <w:t xml:space="preserve"> </w:t>
            </w:r>
            <w:r>
              <w:t xml:space="preserve">a </w:t>
            </w:r>
            <w:r>
              <w:rPr>
                <w:spacing w:val="-2"/>
              </w:rPr>
              <w:t xml:space="preserve">proportionate, </w:t>
            </w:r>
            <w:r>
              <w:t>balanced, inclusive and appropriate process</w:t>
            </w:r>
            <w:r>
              <w:rPr>
                <w:spacing w:val="-13"/>
              </w:rPr>
              <w:t xml:space="preserve"> </w:t>
            </w:r>
            <w:r>
              <w:t>and</w:t>
            </w:r>
            <w:r>
              <w:rPr>
                <w:spacing w:val="-12"/>
              </w:rPr>
              <w:t xml:space="preserve"> </w:t>
            </w:r>
            <w:r>
              <w:t>not</w:t>
            </w:r>
            <w:r>
              <w:rPr>
                <w:spacing w:val="-10"/>
              </w:rPr>
              <w:t xml:space="preserve"> </w:t>
            </w:r>
            <w:r>
              <w:t xml:space="preserve">used as a substitute to other more </w:t>
            </w:r>
            <w:r>
              <w:rPr>
                <w:spacing w:val="-2"/>
              </w:rPr>
              <w:t>appropriate arrangements</w:t>
            </w:r>
          </w:p>
        </w:tc>
        <w:tc>
          <w:tcPr>
            <w:tcW w:w="7064" w:type="dxa"/>
          </w:tcPr>
          <w:p w:rsidR="00A21207" w:rsidRDefault="00A21207" w:rsidP="00217B8E">
            <w:pPr>
              <w:pStyle w:val="TableParagraph"/>
              <w:numPr>
                <w:ilvl w:val="0"/>
                <w:numId w:val="15"/>
              </w:numPr>
              <w:tabs>
                <w:tab w:val="left" w:pos="276"/>
              </w:tabs>
              <w:ind w:right="332"/>
            </w:pPr>
            <w:r>
              <w:t>Commissioners and contractors (council and NHS) set out quality assurance and service standards that safeguard people and promote</w:t>
            </w:r>
            <w:r>
              <w:rPr>
                <w:spacing w:val="-6"/>
              </w:rPr>
              <w:t xml:space="preserve"> </w:t>
            </w:r>
            <w:r>
              <w:t>their</w:t>
            </w:r>
            <w:r>
              <w:rPr>
                <w:spacing w:val="-4"/>
              </w:rPr>
              <w:t xml:space="preserve"> </w:t>
            </w:r>
            <w:r>
              <w:t>dignity</w:t>
            </w:r>
            <w:r>
              <w:rPr>
                <w:spacing w:val="-6"/>
              </w:rPr>
              <w:t xml:space="preserve"> </w:t>
            </w:r>
            <w:r>
              <w:t>and</w:t>
            </w:r>
            <w:r>
              <w:rPr>
                <w:spacing w:val="-6"/>
              </w:rPr>
              <w:t xml:space="preserve"> </w:t>
            </w:r>
            <w:r>
              <w:t>control.</w:t>
            </w:r>
            <w:r>
              <w:rPr>
                <w:spacing w:val="-3"/>
              </w:rPr>
              <w:t xml:space="preserve"> </w:t>
            </w:r>
            <w:r>
              <w:t>Clear</w:t>
            </w:r>
            <w:r>
              <w:rPr>
                <w:spacing w:val="-5"/>
              </w:rPr>
              <w:t xml:space="preserve"> </w:t>
            </w:r>
            <w:r>
              <w:t>expectations</w:t>
            </w:r>
            <w:r>
              <w:rPr>
                <w:spacing w:val="-5"/>
              </w:rPr>
              <w:t xml:space="preserve"> </w:t>
            </w:r>
            <w:r>
              <w:t>and</w:t>
            </w:r>
            <w:r>
              <w:rPr>
                <w:spacing w:val="-6"/>
              </w:rPr>
              <w:t xml:space="preserve"> </w:t>
            </w:r>
            <w:r>
              <w:t>reporting requirements are placed on providers.</w:t>
            </w:r>
          </w:p>
          <w:p w:rsidR="00A21207" w:rsidRDefault="00A21207" w:rsidP="00217B8E">
            <w:pPr>
              <w:pStyle w:val="TableParagraph"/>
              <w:spacing w:before="6"/>
              <w:rPr>
                <w:sz w:val="21"/>
              </w:rPr>
            </w:pPr>
          </w:p>
          <w:p w:rsidR="00A21207" w:rsidRDefault="00A21207" w:rsidP="00217B8E">
            <w:pPr>
              <w:pStyle w:val="TableParagraph"/>
              <w:numPr>
                <w:ilvl w:val="0"/>
                <w:numId w:val="15"/>
              </w:numPr>
              <w:tabs>
                <w:tab w:val="left" w:pos="276"/>
              </w:tabs>
              <w:ind w:right="476"/>
            </w:pPr>
            <w:r>
              <w:t>Contract</w:t>
            </w:r>
            <w:r>
              <w:rPr>
                <w:spacing w:val="-4"/>
              </w:rPr>
              <w:t xml:space="preserve"> </w:t>
            </w:r>
            <w:r>
              <w:t>monitoring</w:t>
            </w:r>
            <w:r>
              <w:rPr>
                <w:spacing w:val="-3"/>
              </w:rPr>
              <w:t xml:space="preserve"> </w:t>
            </w:r>
            <w:r>
              <w:t>has</w:t>
            </w:r>
            <w:r>
              <w:rPr>
                <w:spacing w:val="-5"/>
              </w:rPr>
              <w:t xml:space="preserve"> </w:t>
            </w:r>
            <w:r>
              <w:t>a</w:t>
            </w:r>
            <w:r>
              <w:rPr>
                <w:spacing w:val="-5"/>
              </w:rPr>
              <w:t xml:space="preserve"> </w:t>
            </w:r>
            <w:r>
              <w:t>focus</w:t>
            </w:r>
            <w:r>
              <w:rPr>
                <w:spacing w:val="-5"/>
              </w:rPr>
              <w:t xml:space="preserve"> </w:t>
            </w:r>
            <w:r>
              <w:t>on</w:t>
            </w:r>
            <w:r>
              <w:rPr>
                <w:spacing w:val="-5"/>
              </w:rPr>
              <w:t xml:space="preserve"> </w:t>
            </w:r>
            <w:r>
              <w:t>safeguarding</w:t>
            </w:r>
            <w:r>
              <w:rPr>
                <w:spacing w:val="-5"/>
              </w:rPr>
              <w:t xml:space="preserve"> </w:t>
            </w:r>
            <w:r>
              <w:t>and</w:t>
            </w:r>
            <w:r>
              <w:rPr>
                <w:spacing w:val="-3"/>
              </w:rPr>
              <w:t xml:space="preserve"> </w:t>
            </w:r>
            <w:r>
              <w:t>dignity</w:t>
            </w:r>
            <w:r>
              <w:rPr>
                <w:spacing w:val="-5"/>
              </w:rPr>
              <w:t xml:space="preserve"> </w:t>
            </w:r>
            <w:r>
              <w:t>and any shortfalls in standards are addressed.</w:t>
            </w:r>
          </w:p>
          <w:p w:rsidR="00A21207" w:rsidRDefault="00A21207" w:rsidP="00217B8E">
            <w:pPr>
              <w:pStyle w:val="TableParagraph"/>
            </w:pPr>
          </w:p>
          <w:p w:rsidR="00A21207" w:rsidRDefault="00A21207" w:rsidP="00217B8E">
            <w:pPr>
              <w:pStyle w:val="TableParagraph"/>
              <w:numPr>
                <w:ilvl w:val="0"/>
                <w:numId w:val="15"/>
              </w:numPr>
              <w:tabs>
                <w:tab w:val="left" w:pos="276"/>
              </w:tabs>
              <w:ind w:right="578"/>
            </w:pPr>
            <w:r>
              <w:t>Providers meet essential/ fundamental standards and quality improvement</w:t>
            </w:r>
            <w:r>
              <w:rPr>
                <w:spacing w:val="-5"/>
              </w:rPr>
              <w:t xml:space="preserve"> </w:t>
            </w:r>
            <w:r>
              <w:t>is</w:t>
            </w:r>
            <w:r>
              <w:rPr>
                <w:spacing w:val="-6"/>
              </w:rPr>
              <w:t xml:space="preserve"> </w:t>
            </w:r>
            <w:r>
              <w:t>tracked</w:t>
            </w:r>
            <w:r>
              <w:rPr>
                <w:spacing w:val="-8"/>
              </w:rPr>
              <w:t xml:space="preserve"> </w:t>
            </w:r>
            <w:r>
              <w:t>and</w:t>
            </w:r>
            <w:r>
              <w:rPr>
                <w:spacing w:val="-4"/>
              </w:rPr>
              <w:t xml:space="preserve"> </w:t>
            </w:r>
            <w:r>
              <w:t>acted</w:t>
            </w:r>
            <w:r>
              <w:rPr>
                <w:spacing w:val="-6"/>
              </w:rPr>
              <w:t xml:space="preserve"> </w:t>
            </w:r>
            <w:r>
              <w:t>on.</w:t>
            </w:r>
            <w:r>
              <w:rPr>
                <w:spacing w:val="-5"/>
              </w:rPr>
              <w:t xml:space="preserve"> </w:t>
            </w:r>
            <w:r>
              <w:t>Providers</w:t>
            </w:r>
            <w:r>
              <w:rPr>
                <w:spacing w:val="-6"/>
              </w:rPr>
              <w:t xml:space="preserve"> </w:t>
            </w:r>
            <w:r>
              <w:t>meet</w:t>
            </w:r>
            <w:r>
              <w:rPr>
                <w:spacing w:val="-5"/>
              </w:rPr>
              <w:t xml:space="preserve"> </w:t>
            </w:r>
            <w:r>
              <w:t>essential/ fundamental standards and quality improvement is tracked and acted on.</w:t>
            </w:r>
          </w:p>
          <w:p w:rsidR="00A21207" w:rsidRDefault="00A21207" w:rsidP="00217B8E">
            <w:pPr>
              <w:pStyle w:val="TableParagraph"/>
              <w:spacing w:before="9"/>
              <w:rPr>
                <w:sz w:val="21"/>
              </w:rPr>
            </w:pPr>
          </w:p>
          <w:p w:rsidR="00A21207" w:rsidRDefault="00A21207" w:rsidP="00217B8E">
            <w:pPr>
              <w:pStyle w:val="TableParagraph"/>
              <w:numPr>
                <w:ilvl w:val="0"/>
                <w:numId w:val="15"/>
              </w:numPr>
              <w:tabs>
                <w:tab w:val="left" w:pos="276"/>
              </w:tabs>
              <w:spacing w:before="1"/>
              <w:ind w:right="365"/>
            </w:pPr>
            <w:r>
              <w:t>Commissioning</w:t>
            </w:r>
            <w:r>
              <w:rPr>
                <w:spacing w:val="-6"/>
              </w:rPr>
              <w:t xml:space="preserve"> </w:t>
            </w:r>
            <w:r>
              <w:t>and</w:t>
            </w:r>
            <w:r>
              <w:rPr>
                <w:spacing w:val="-8"/>
              </w:rPr>
              <w:t xml:space="preserve"> </w:t>
            </w:r>
            <w:r>
              <w:t>contracting</w:t>
            </w:r>
            <w:r>
              <w:rPr>
                <w:spacing w:val="-4"/>
              </w:rPr>
              <w:t xml:space="preserve"> </w:t>
            </w:r>
            <w:r>
              <w:t>with</w:t>
            </w:r>
            <w:r>
              <w:rPr>
                <w:spacing w:val="-6"/>
              </w:rPr>
              <w:t xml:space="preserve"> </w:t>
            </w:r>
            <w:r>
              <w:t>regulated</w:t>
            </w:r>
            <w:r>
              <w:rPr>
                <w:spacing w:val="-6"/>
              </w:rPr>
              <w:t xml:space="preserve"> </w:t>
            </w:r>
            <w:proofErr w:type="gramStart"/>
            <w:r>
              <w:t>providers</w:t>
            </w:r>
            <w:proofErr w:type="gramEnd"/>
            <w:r>
              <w:rPr>
                <w:spacing w:val="-8"/>
              </w:rPr>
              <w:t xml:space="preserve"> </w:t>
            </w:r>
            <w:r>
              <w:t>functions alongside the Care Quality Commission (</w:t>
            </w:r>
            <w:proofErr w:type="spellStart"/>
            <w:r>
              <w:t>CQC</w:t>
            </w:r>
            <w:proofErr w:type="spellEnd"/>
            <w:r>
              <w:t>) and Healthwatch.</w:t>
            </w:r>
          </w:p>
          <w:p w:rsidR="00A21207" w:rsidRDefault="00A21207" w:rsidP="00217B8E">
            <w:pPr>
              <w:pStyle w:val="TableParagraph"/>
              <w:spacing w:before="1"/>
            </w:pPr>
          </w:p>
          <w:p w:rsidR="00A21207" w:rsidRDefault="00A21207" w:rsidP="00217B8E">
            <w:pPr>
              <w:pStyle w:val="TableParagraph"/>
              <w:numPr>
                <w:ilvl w:val="0"/>
                <w:numId w:val="15"/>
              </w:numPr>
              <w:tabs>
                <w:tab w:val="left" w:pos="276"/>
              </w:tabs>
              <w:spacing w:line="237" w:lineRule="auto"/>
              <w:ind w:right="234"/>
            </w:pPr>
            <w:r>
              <w:t>Reporting</w:t>
            </w:r>
            <w:r>
              <w:rPr>
                <w:spacing w:val="-3"/>
              </w:rPr>
              <w:t xml:space="preserve"> </w:t>
            </w:r>
            <w:r>
              <w:t>across</w:t>
            </w:r>
            <w:r>
              <w:rPr>
                <w:spacing w:val="-6"/>
              </w:rPr>
              <w:t xml:space="preserve"> </w:t>
            </w:r>
            <w:r>
              <w:t>providers</w:t>
            </w:r>
            <w:r>
              <w:rPr>
                <w:spacing w:val="-3"/>
              </w:rPr>
              <w:t xml:space="preserve"> </w:t>
            </w:r>
            <w:r>
              <w:t>is</w:t>
            </w:r>
            <w:r>
              <w:rPr>
                <w:spacing w:val="-6"/>
              </w:rPr>
              <w:t xml:space="preserve"> </w:t>
            </w:r>
            <w:r>
              <w:t>tracked</w:t>
            </w:r>
            <w:r>
              <w:rPr>
                <w:spacing w:val="-4"/>
              </w:rPr>
              <w:t xml:space="preserve"> </w:t>
            </w:r>
            <w:r>
              <w:t>and</w:t>
            </w:r>
            <w:r>
              <w:rPr>
                <w:spacing w:val="-6"/>
              </w:rPr>
              <w:t xml:space="preserve"> </w:t>
            </w:r>
            <w:r>
              <w:t>under</w:t>
            </w:r>
            <w:r>
              <w:rPr>
                <w:spacing w:val="-3"/>
              </w:rPr>
              <w:t xml:space="preserve"> </w:t>
            </w:r>
            <w:r>
              <w:t>or</w:t>
            </w:r>
            <w:r>
              <w:rPr>
                <w:spacing w:val="-3"/>
              </w:rPr>
              <w:t xml:space="preserve"> </w:t>
            </w:r>
            <w:r>
              <w:t>over –</w:t>
            </w:r>
            <w:r>
              <w:rPr>
                <w:spacing w:val="-6"/>
              </w:rPr>
              <w:t xml:space="preserve"> </w:t>
            </w:r>
            <w:r>
              <w:t>reporting patterns addressed.</w:t>
            </w:r>
          </w:p>
          <w:p w:rsidR="00A21207" w:rsidRDefault="00A21207" w:rsidP="00217B8E">
            <w:pPr>
              <w:pStyle w:val="TableParagraph"/>
              <w:spacing w:before="1"/>
            </w:pPr>
          </w:p>
          <w:p w:rsidR="00A21207" w:rsidRDefault="00A21207" w:rsidP="00217B8E">
            <w:pPr>
              <w:pStyle w:val="TableParagraph"/>
              <w:numPr>
                <w:ilvl w:val="0"/>
                <w:numId w:val="15"/>
              </w:numPr>
              <w:tabs>
                <w:tab w:val="left" w:pos="276"/>
              </w:tabs>
              <w:ind w:right="340"/>
            </w:pPr>
            <w:r>
              <w:t>Quality in health and social care services is managed across the NHS,</w:t>
            </w:r>
            <w:r>
              <w:rPr>
                <w:spacing w:val="-2"/>
              </w:rPr>
              <w:t xml:space="preserve"> </w:t>
            </w:r>
            <w:r>
              <w:t>Council</w:t>
            </w:r>
            <w:r>
              <w:rPr>
                <w:spacing w:val="-4"/>
              </w:rPr>
              <w:t xml:space="preserve"> </w:t>
            </w:r>
            <w:r>
              <w:t>and</w:t>
            </w:r>
            <w:r>
              <w:rPr>
                <w:spacing w:val="-4"/>
              </w:rPr>
              <w:t xml:space="preserve"> </w:t>
            </w:r>
            <w:proofErr w:type="spellStart"/>
            <w:r>
              <w:t>CQC</w:t>
            </w:r>
            <w:proofErr w:type="spellEnd"/>
            <w:r>
              <w:rPr>
                <w:spacing w:val="-6"/>
              </w:rPr>
              <w:t xml:space="preserve"> </w:t>
            </w:r>
            <w:r>
              <w:t>(with</w:t>
            </w:r>
            <w:r>
              <w:rPr>
                <w:spacing w:val="-4"/>
              </w:rPr>
              <w:t xml:space="preserve"> </w:t>
            </w:r>
            <w:r>
              <w:t>links</w:t>
            </w:r>
            <w:r>
              <w:rPr>
                <w:spacing w:val="-6"/>
              </w:rPr>
              <w:t xml:space="preserve"> </w:t>
            </w:r>
            <w:r>
              <w:t>to</w:t>
            </w:r>
            <w:r>
              <w:rPr>
                <w:spacing w:val="-4"/>
              </w:rPr>
              <w:t xml:space="preserve"> </w:t>
            </w:r>
            <w:r>
              <w:t>Quality</w:t>
            </w:r>
            <w:r>
              <w:rPr>
                <w:spacing w:val="-6"/>
              </w:rPr>
              <w:t xml:space="preserve"> </w:t>
            </w:r>
            <w:r>
              <w:t>Surveillance</w:t>
            </w:r>
            <w:r>
              <w:rPr>
                <w:spacing w:val="-4"/>
              </w:rPr>
              <w:t xml:space="preserve"> </w:t>
            </w:r>
            <w:r>
              <w:t>Groups) so that abuse and neglect is prevented.</w:t>
            </w:r>
          </w:p>
          <w:p w:rsidR="00A21207" w:rsidRDefault="00A21207" w:rsidP="00217B8E">
            <w:pPr>
              <w:pStyle w:val="TableParagraph"/>
              <w:spacing w:before="10"/>
              <w:rPr>
                <w:sz w:val="21"/>
              </w:rPr>
            </w:pPr>
          </w:p>
          <w:p w:rsidR="00A21207" w:rsidRDefault="00A21207" w:rsidP="00217B8E">
            <w:pPr>
              <w:pStyle w:val="TableParagraph"/>
              <w:numPr>
                <w:ilvl w:val="0"/>
                <w:numId w:val="15"/>
              </w:numPr>
              <w:tabs>
                <w:tab w:val="left" w:pos="276"/>
              </w:tabs>
              <w:spacing w:before="1"/>
              <w:ind w:right="194"/>
            </w:pPr>
            <w:r>
              <w:t>Actions take place to safeguard individuals (whether funded by the host or other local authorities, or by individuals themselves) to safeguard</w:t>
            </w:r>
            <w:r>
              <w:rPr>
                <w:spacing w:val="-5"/>
              </w:rPr>
              <w:t xml:space="preserve"> </w:t>
            </w:r>
            <w:r>
              <w:t>people</w:t>
            </w:r>
            <w:r>
              <w:rPr>
                <w:spacing w:val="-4"/>
              </w:rPr>
              <w:t xml:space="preserve"> </w:t>
            </w:r>
            <w:r>
              <w:t>when</w:t>
            </w:r>
            <w:r>
              <w:rPr>
                <w:spacing w:val="-4"/>
              </w:rPr>
              <w:t xml:space="preserve"> </w:t>
            </w:r>
            <w:r>
              <w:t>standards</w:t>
            </w:r>
            <w:r>
              <w:rPr>
                <w:spacing w:val="-5"/>
              </w:rPr>
              <w:t xml:space="preserve"> </w:t>
            </w:r>
            <w:r>
              <w:t>in</w:t>
            </w:r>
            <w:r>
              <w:rPr>
                <w:spacing w:val="-4"/>
              </w:rPr>
              <w:t xml:space="preserve"> </w:t>
            </w:r>
            <w:r>
              <w:t>services</w:t>
            </w:r>
            <w:r>
              <w:rPr>
                <w:spacing w:val="-4"/>
              </w:rPr>
              <w:t xml:space="preserve"> </w:t>
            </w:r>
            <w:r>
              <w:t>put</w:t>
            </w:r>
            <w:r>
              <w:rPr>
                <w:spacing w:val="-5"/>
              </w:rPr>
              <w:t xml:space="preserve"> </w:t>
            </w:r>
            <w:r>
              <w:t>people</w:t>
            </w:r>
            <w:r>
              <w:rPr>
                <w:spacing w:val="-4"/>
              </w:rPr>
              <w:t xml:space="preserve"> </w:t>
            </w:r>
            <w:r>
              <w:t>at</w:t>
            </w:r>
            <w:r>
              <w:rPr>
                <w:spacing w:val="-4"/>
              </w:rPr>
              <w:t xml:space="preserve"> </w:t>
            </w:r>
            <w:r>
              <w:t>risk</w:t>
            </w:r>
            <w:r>
              <w:rPr>
                <w:spacing w:val="-3"/>
              </w:rPr>
              <w:t xml:space="preserve"> </w:t>
            </w:r>
            <w:r>
              <w:t>e.g. manage provider failure.</w:t>
            </w:r>
          </w:p>
        </w:tc>
        <w:tc>
          <w:tcPr>
            <w:tcW w:w="2665" w:type="dxa"/>
          </w:tcPr>
          <w:p w:rsidR="00A21207" w:rsidRDefault="00A21207" w:rsidP="00217B8E">
            <w:pPr>
              <w:pStyle w:val="TableParagraph"/>
              <w:numPr>
                <w:ilvl w:val="0"/>
                <w:numId w:val="14"/>
              </w:numPr>
              <w:tabs>
                <w:tab w:val="left" w:pos="418"/>
              </w:tabs>
              <w:ind w:right="364"/>
            </w:pPr>
            <w:r>
              <w:t>Specifications and contract</w:t>
            </w:r>
            <w:r>
              <w:rPr>
                <w:spacing w:val="-16"/>
              </w:rPr>
              <w:t xml:space="preserve"> </w:t>
            </w:r>
            <w:r>
              <w:t xml:space="preserve">monitoring </w:t>
            </w:r>
            <w:r>
              <w:rPr>
                <w:spacing w:val="-2"/>
              </w:rPr>
              <w:t>reports</w:t>
            </w:r>
          </w:p>
          <w:p w:rsidR="00A21207" w:rsidRDefault="00A21207" w:rsidP="00217B8E">
            <w:pPr>
              <w:pStyle w:val="TableParagraph"/>
              <w:spacing w:before="7"/>
              <w:rPr>
                <w:sz w:val="21"/>
              </w:rPr>
            </w:pPr>
          </w:p>
          <w:p w:rsidR="00A21207" w:rsidRDefault="00A21207" w:rsidP="00217B8E">
            <w:pPr>
              <w:pStyle w:val="TableParagraph"/>
              <w:numPr>
                <w:ilvl w:val="0"/>
                <w:numId w:val="14"/>
              </w:numPr>
              <w:tabs>
                <w:tab w:val="left" w:pos="418"/>
              </w:tabs>
              <w:ind w:right="519"/>
            </w:pPr>
            <w:r>
              <w:t>Management</w:t>
            </w:r>
            <w:r>
              <w:rPr>
                <w:spacing w:val="-16"/>
              </w:rPr>
              <w:t xml:space="preserve"> </w:t>
            </w:r>
            <w:r>
              <w:t>and SAB reports</w:t>
            </w:r>
          </w:p>
          <w:p w:rsidR="00A21207" w:rsidRDefault="00A21207" w:rsidP="00217B8E">
            <w:pPr>
              <w:pStyle w:val="TableParagraph"/>
              <w:spacing w:before="9"/>
              <w:rPr>
                <w:sz w:val="21"/>
              </w:rPr>
            </w:pPr>
          </w:p>
          <w:p w:rsidR="00A21207" w:rsidRDefault="00A21207" w:rsidP="00217B8E">
            <w:pPr>
              <w:pStyle w:val="TableParagraph"/>
              <w:numPr>
                <w:ilvl w:val="0"/>
                <w:numId w:val="14"/>
              </w:numPr>
              <w:tabs>
                <w:tab w:val="left" w:pos="418"/>
              </w:tabs>
              <w:ind w:hanging="285"/>
            </w:pPr>
            <w:r>
              <w:t>Case</w:t>
            </w:r>
            <w:r>
              <w:rPr>
                <w:spacing w:val="-6"/>
              </w:rPr>
              <w:t xml:space="preserve"> </w:t>
            </w:r>
            <w:r>
              <w:rPr>
                <w:spacing w:val="-4"/>
              </w:rPr>
              <w:t>files</w:t>
            </w:r>
          </w:p>
          <w:p w:rsidR="00A21207" w:rsidRDefault="00A21207" w:rsidP="00217B8E">
            <w:pPr>
              <w:pStyle w:val="TableParagraph"/>
              <w:spacing w:before="10"/>
              <w:rPr>
                <w:sz w:val="21"/>
              </w:rPr>
            </w:pPr>
          </w:p>
          <w:p w:rsidR="00A21207" w:rsidRDefault="00A21207" w:rsidP="00217B8E">
            <w:pPr>
              <w:pStyle w:val="TableParagraph"/>
              <w:numPr>
                <w:ilvl w:val="0"/>
                <w:numId w:val="14"/>
              </w:numPr>
              <w:tabs>
                <w:tab w:val="left" w:pos="418"/>
              </w:tabs>
              <w:ind w:right="985"/>
              <w:jc w:val="both"/>
            </w:pPr>
            <w:r>
              <w:rPr>
                <w:spacing w:val="-2"/>
              </w:rPr>
              <w:t>Documented accreditation schemes</w:t>
            </w:r>
          </w:p>
          <w:p w:rsidR="00A21207" w:rsidRDefault="00A21207" w:rsidP="00217B8E">
            <w:pPr>
              <w:pStyle w:val="TableParagraph"/>
              <w:spacing w:before="10"/>
              <w:rPr>
                <w:sz w:val="21"/>
              </w:rPr>
            </w:pPr>
          </w:p>
          <w:p w:rsidR="00A21207" w:rsidRDefault="00A21207" w:rsidP="00217B8E">
            <w:pPr>
              <w:pStyle w:val="TableParagraph"/>
              <w:numPr>
                <w:ilvl w:val="0"/>
                <w:numId w:val="14"/>
              </w:numPr>
              <w:tabs>
                <w:tab w:val="left" w:pos="418"/>
              </w:tabs>
              <w:ind w:right="278"/>
            </w:pPr>
            <w:proofErr w:type="spellStart"/>
            <w:r>
              <w:t>CQC</w:t>
            </w:r>
            <w:proofErr w:type="spellEnd"/>
            <w:r>
              <w:t xml:space="preserve">, </w:t>
            </w:r>
            <w:proofErr w:type="spellStart"/>
            <w:r>
              <w:t>QSG</w:t>
            </w:r>
            <w:proofErr w:type="spellEnd"/>
            <w:r>
              <w:t xml:space="preserve"> and Healthwatch</w:t>
            </w:r>
            <w:r>
              <w:rPr>
                <w:spacing w:val="-13"/>
              </w:rPr>
              <w:t xml:space="preserve"> </w:t>
            </w:r>
            <w:r>
              <w:rPr>
                <w:spacing w:val="-2"/>
              </w:rPr>
              <w:t>reports</w:t>
            </w:r>
          </w:p>
          <w:p w:rsidR="00A21207" w:rsidRDefault="00A21207" w:rsidP="00217B8E">
            <w:pPr>
              <w:pStyle w:val="TableParagraph"/>
            </w:pPr>
          </w:p>
          <w:p w:rsidR="00A21207" w:rsidRDefault="00A21207" w:rsidP="00217B8E">
            <w:pPr>
              <w:pStyle w:val="TableParagraph"/>
              <w:numPr>
                <w:ilvl w:val="0"/>
                <w:numId w:val="14"/>
              </w:numPr>
              <w:tabs>
                <w:tab w:val="left" w:pos="418"/>
              </w:tabs>
              <w:ind w:right="229"/>
            </w:pPr>
            <w:r>
              <w:t>Information for the public about how to choose</w:t>
            </w:r>
            <w:r>
              <w:rPr>
                <w:spacing w:val="-16"/>
              </w:rPr>
              <w:t xml:space="preserve"> </w:t>
            </w:r>
            <w:r>
              <w:t>services</w:t>
            </w:r>
            <w:r>
              <w:rPr>
                <w:spacing w:val="-15"/>
              </w:rPr>
              <w:t xml:space="preserve"> </w:t>
            </w:r>
            <w:r>
              <w:t>and supports that meet their</w:t>
            </w:r>
            <w:r>
              <w:rPr>
                <w:spacing w:val="-2"/>
              </w:rPr>
              <w:t xml:space="preserve"> </w:t>
            </w:r>
            <w:r>
              <w:t>needs</w:t>
            </w:r>
            <w:r>
              <w:rPr>
                <w:spacing w:val="-5"/>
              </w:rPr>
              <w:t xml:space="preserve"> </w:t>
            </w:r>
            <w:r>
              <w:t>and</w:t>
            </w:r>
            <w:r>
              <w:rPr>
                <w:spacing w:val="-7"/>
              </w:rPr>
              <w:t xml:space="preserve"> </w:t>
            </w:r>
            <w:r>
              <w:t>give them a fair deal</w:t>
            </w:r>
          </w:p>
          <w:p w:rsidR="00A21207" w:rsidRDefault="00A21207" w:rsidP="00217B8E">
            <w:pPr>
              <w:pStyle w:val="TableParagraph"/>
              <w:spacing w:before="10"/>
              <w:rPr>
                <w:sz w:val="21"/>
              </w:rPr>
            </w:pPr>
          </w:p>
          <w:p w:rsidR="00A21207" w:rsidRDefault="00A21207" w:rsidP="00217B8E">
            <w:pPr>
              <w:pStyle w:val="TableParagraph"/>
              <w:numPr>
                <w:ilvl w:val="0"/>
                <w:numId w:val="14"/>
              </w:numPr>
              <w:tabs>
                <w:tab w:val="left" w:pos="418"/>
              </w:tabs>
              <w:ind w:right="155"/>
            </w:pPr>
            <w:r>
              <w:t>Evidence of quality assurance</w:t>
            </w:r>
            <w:r>
              <w:rPr>
                <w:spacing w:val="-16"/>
              </w:rPr>
              <w:t xml:space="preserve"> </w:t>
            </w:r>
            <w:r>
              <w:t>process</w:t>
            </w:r>
            <w:r>
              <w:rPr>
                <w:spacing w:val="-15"/>
              </w:rPr>
              <w:t xml:space="preserve"> </w:t>
            </w:r>
            <w:r>
              <w:t>in commissioning to oversee local</w:t>
            </w:r>
          </w:p>
          <w:p w:rsidR="00A21207" w:rsidRDefault="00A21207" w:rsidP="00217B8E">
            <w:pPr>
              <w:pStyle w:val="TableParagraph"/>
              <w:spacing w:line="234" w:lineRule="exact"/>
              <w:ind w:left="417"/>
            </w:pPr>
            <w:r>
              <w:t>provider</w:t>
            </w:r>
            <w:r>
              <w:rPr>
                <w:spacing w:val="-9"/>
              </w:rPr>
              <w:t xml:space="preserve"> </w:t>
            </w:r>
            <w:r>
              <w:rPr>
                <w:spacing w:val="-2"/>
              </w:rPr>
              <w:t>quality</w:t>
            </w:r>
          </w:p>
        </w:tc>
      </w:tr>
    </w:tbl>
    <w:p w:rsidR="00A21207" w:rsidRDefault="00A21207" w:rsidP="00A21207">
      <w:pPr>
        <w:spacing w:line="234" w:lineRule="exact"/>
        <w:sectPr w:rsidR="00A21207">
          <w:pgSz w:w="16840" w:h="11910" w:orient="landscape"/>
          <w:pgMar w:top="1100" w:right="1100" w:bottom="1140" w:left="1320" w:header="0" w:footer="955" w:gutter="0"/>
          <w:cols w:space="720"/>
        </w:sectPr>
      </w:pPr>
    </w:p>
    <w:p w:rsidR="00A21207" w:rsidRDefault="00A21207" w:rsidP="00A21207">
      <w:pPr>
        <w:pStyle w:val="BodyText"/>
        <w:rPr>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9"/>
        <w:gridCol w:w="2360"/>
        <w:gridCol w:w="7064"/>
        <w:gridCol w:w="2665"/>
      </w:tblGrid>
      <w:tr w:rsidR="00A21207" w:rsidTr="00217B8E">
        <w:trPr>
          <w:trHeight w:val="1026"/>
        </w:trPr>
        <w:tc>
          <w:tcPr>
            <w:tcW w:w="2019" w:type="dxa"/>
          </w:tcPr>
          <w:p w:rsidR="00A21207" w:rsidRDefault="00A21207" w:rsidP="00217B8E">
            <w:pPr>
              <w:pStyle w:val="TableParagraph"/>
              <w:rPr>
                <w:rFonts w:ascii="Times New Roman"/>
              </w:rPr>
            </w:pPr>
          </w:p>
        </w:tc>
        <w:tc>
          <w:tcPr>
            <w:tcW w:w="2360" w:type="dxa"/>
          </w:tcPr>
          <w:p w:rsidR="00A21207" w:rsidRDefault="00A21207" w:rsidP="00217B8E">
            <w:pPr>
              <w:pStyle w:val="TableParagraph"/>
              <w:rPr>
                <w:rFonts w:ascii="Times New Roman"/>
              </w:rPr>
            </w:pPr>
          </w:p>
        </w:tc>
        <w:tc>
          <w:tcPr>
            <w:tcW w:w="7064" w:type="dxa"/>
          </w:tcPr>
          <w:p w:rsidR="00A21207" w:rsidRDefault="00A21207" w:rsidP="00217B8E">
            <w:pPr>
              <w:pStyle w:val="TableParagraph"/>
              <w:numPr>
                <w:ilvl w:val="0"/>
                <w:numId w:val="13"/>
              </w:numPr>
              <w:tabs>
                <w:tab w:val="left" w:pos="276"/>
              </w:tabs>
              <w:ind w:right="292"/>
              <w:jc w:val="both"/>
            </w:pPr>
            <w:r>
              <w:t>There</w:t>
            </w:r>
            <w:r>
              <w:rPr>
                <w:spacing w:val="-3"/>
              </w:rPr>
              <w:t xml:space="preserve"> </w:t>
            </w:r>
            <w:r>
              <w:t>are</w:t>
            </w:r>
            <w:r>
              <w:rPr>
                <w:spacing w:val="-3"/>
              </w:rPr>
              <w:t xml:space="preserve"> </w:t>
            </w:r>
            <w:r>
              <w:t>options</w:t>
            </w:r>
            <w:r>
              <w:rPr>
                <w:spacing w:val="-5"/>
              </w:rPr>
              <w:t xml:space="preserve"> </w:t>
            </w:r>
            <w:r>
              <w:t>for</w:t>
            </w:r>
            <w:r>
              <w:rPr>
                <w:spacing w:val="-4"/>
              </w:rPr>
              <w:t xml:space="preserve"> </w:t>
            </w:r>
            <w:r>
              <w:t>the</w:t>
            </w:r>
            <w:r>
              <w:rPr>
                <w:spacing w:val="-5"/>
              </w:rPr>
              <w:t xml:space="preserve"> </w:t>
            </w:r>
            <w:r>
              <w:t>use</w:t>
            </w:r>
            <w:r>
              <w:rPr>
                <w:spacing w:val="-3"/>
              </w:rPr>
              <w:t xml:space="preserve"> </w:t>
            </w:r>
            <w:r>
              <w:t>of</w:t>
            </w:r>
            <w:r>
              <w:rPr>
                <w:spacing w:val="-1"/>
              </w:rPr>
              <w:t xml:space="preserve"> </w:t>
            </w:r>
            <w:r>
              <w:t>accredited</w:t>
            </w:r>
            <w:r>
              <w:rPr>
                <w:spacing w:val="-5"/>
              </w:rPr>
              <w:t xml:space="preserve"> </w:t>
            </w:r>
            <w:r>
              <w:t>and</w:t>
            </w:r>
            <w:r>
              <w:rPr>
                <w:spacing w:val="-5"/>
              </w:rPr>
              <w:t xml:space="preserve"> </w:t>
            </w:r>
            <w:r>
              <w:t>managed</w:t>
            </w:r>
            <w:r>
              <w:rPr>
                <w:spacing w:val="-5"/>
              </w:rPr>
              <w:t xml:space="preserve"> </w:t>
            </w:r>
            <w:r>
              <w:t>Personal Assistants</w:t>
            </w:r>
            <w:r>
              <w:rPr>
                <w:spacing w:val="-5"/>
              </w:rPr>
              <w:t xml:space="preserve"> </w:t>
            </w:r>
            <w:r>
              <w:t>for people</w:t>
            </w:r>
            <w:r>
              <w:rPr>
                <w:spacing w:val="-3"/>
              </w:rPr>
              <w:t xml:space="preserve"> </w:t>
            </w:r>
            <w:r>
              <w:t>with</w:t>
            </w:r>
            <w:r>
              <w:rPr>
                <w:spacing w:val="-1"/>
              </w:rPr>
              <w:t xml:space="preserve"> </w:t>
            </w:r>
            <w:r>
              <w:t>Direct</w:t>
            </w:r>
            <w:r>
              <w:rPr>
                <w:spacing w:val="-2"/>
              </w:rPr>
              <w:t xml:space="preserve"> </w:t>
            </w:r>
            <w:r>
              <w:t>Payments, Personal</w:t>
            </w:r>
            <w:r>
              <w:rPr>
                <w:spacing w:val="-2"/>
              </w:rPr>
              <w:t xml:space="preserve"> </w:t>
            </w:r>
            <w:r>
              <w:t>Budgets and Personal Health Budgets.</w:t>
            </w:r>
          </w:p>
        </w:tc>
        <w:tc>
          <w:tcPr>
            <w:tcW w:w="2665" w:type="dxa"/>
          </w:tcPr>
          <w:p w:rsidR="00A21207" w:rsidRDefault="00A21207" w:rsidP="00217B8E">
            <w:pPr>
              <w:pStyle w:val="TableParagraph"/>
              <w:rPr>
                <w:rFonts w:ascii="Times New Roman"/>
              </w:rPr>
            </w:pPr>
          </w:p>
        </w:tc>
      </w:tr>
      <w:tr w:rsidR="00A21207" w:rsidTr="00217B8E">
        <w:trPr>
          <w:trHeight w:val="1388"/>
        </w:trPr>
        <w:tc>
          <w:tcPr>
            <w:tcW w:w="2019" w:type="dxa"/>
            <w:tcBorders>
              <w:bottom w:val="nil"/>
            </w:tcBorders>
          </w:tcPr>
          <w:p w:rsidR="00A21207" w:rsidRDefault="00A21207" w:rsidP="00217B8E">
            <w:pPr>
              <w:pStyle w:val="TableParagraph"/>
              <w:ind w:left="107" w:right="61"/>
              <w:rPr>
                <w:b/>
                <w:sz w:val="24"/>
              </w:rPr>
            </w:pPr>
            <w:r>
              <w:rPr>
                <w:b/>
                <w:sz w:val="24"/>
              </w:rPr>
              <w:t>7.</w:t>
            </w:r>
            <w:r>
              <w:rPr>
                <w:b/>
                <w:spacing w:val="-17"/>
                <w:sz w:val="24"/>
              </w:rPr>
              <w:t xml:space="preserve"> </w:t>
            </w:r>
            <w:r>
              <w:rPr>
                <w:b/>
                <w:sz w:val="24"/>
              </w:rPr>
              <w:t>Delivery</w:t>
            </w:r>
            <w:r>
              <w:rPr>
                <w:b/>
                <w:spacing w:val="-17"/>
                <w:sz w:val="24"/>
              </w:rPr>
              <w:t xml:space="preserve"> </w:t>
            </w:r>
            <w:r>
              <w:rPr>
                <w:b/>
                <w:sz w:val="24"/>
              </w:rPr>
              <w:t xml:space="preserve">and </w:t>
            </w:r>
            <w:r>
              <w:rPr>
                <w:b/>
                <w:spacing w:val="-2"/>
                <w:sz w:val="24"/>
              </w:rPr>
              <w:t>effective practice</w:t>
            </w:r>
          </w:p>
        </w:tc>
        <w:tc>
          <w:tcPr>
            <w:tcW w:w="2360" w:type="dxa"/>
            <w:tcBorders>
              <w:bottom w:val="nil"/>
            </w:tcBorders>
          </w:tcPr>
          <w:p w:rsidR="00A21207" w:rsidRDefault="00A21207" w:rsidP="00217B8E">
            <w:pPr>
              <w:pStyle w:val="TableParagraph"/>
              <w:ind w:left="107" w:right="135"/>
            </w:pPr>
            <w:r>
              <w:t>7.1 Partners have robust and effective service delivery that makes safeguarding everybody’s</w:t>
            </w:r>
            <w:r>
              <w:rPr>
                <w:spacing w:val="-16"/>
              </w:rPr>
              <w:t xml:space="preserve"> </w:t>
            </w:r>
            <w:r>
              <w:t>business</w:t>
            </w:r>
          </w:p>
        </w:tc>
        <w:tc>
          <w:tcPr>
            <w:tcW w:w="7064" w:type="dxa"/>
            <w:vMerge w:val="restart"/>
          </w:tcPr>
          <w:p w:rsidR="00A21207" w:rsidRDefault="00A21207" w:rsidP="00217B8E">
            <w:pPr>
              <w:pStyle w:val="TableParagraph"/>
              <w:numPr>
                <w:ilvl w:val="0"/>
                <w:numId w:val="12"/>
              </w:numPr>
              <w:tabs>
                <w:tab w:val="left" w:pos="827"/>
                <w:tab w:val="left" w:pos="828"/>
              </w:tabs>
              <w:ind w:right="572" w:firstLine="0"/>
              <w:jc w:val="both"/>
            </w:pPr>
            <w:r>
              <w:t>The</w:t>
            </w:r>
            <w:r>
              <w:rPr>
                <w:spacing w:val="-6"/>
              </w:rPr>
              <w:t xml:space="preserve"> </w:t>
            </w:r>
            <w:r>
              <w:t>council</w:t>
            </w:r>
            <w:r>
              <w:rPr>
                <w:spacing w:val="-4"/>
              </w:rPr>
              <w:t xml:space="preserve"> </w:t>
            </w:r>
            <w:r>
              <w:t>and</w:t>
            </w:r>
            <w:r>
              <w:rPr>
                <w:spacing w:val="-4"/>
              </w:rPr>
              <w:t xml:space="preserve"> </w:t>
            </w:r>
            <w:r>
              <w:t>its</w:t>
            </w:r>
            <w:r>
              <w:rPr>
                <w:spacing w:val="-3"/>
              </w:rPr>
              <w:t xml:space="preserve"> </w:t>
            </w:r>
            <w:r>
              <w:t>partners</w:t>
            </w:r>
            <w:r>
              <w:rPr>
                <w:spacing w:val="-3"/>
              </w:rPr>
              <w:t xml:space="preserve"> </w:t>
            </w:r>
            <w:r>
              <w:t>can</w:t>
            </w:r>
            <w:r>
              <w:rPr>
                <w:spacing w:val="-6"/>
              </w:rPr>
              <w:t xml:space="preserve"> </w:t>
            </w:r>
            <w:r>
              <w:t>clearly</w:t>
            </w:r>
            <w:r>
              <w:rPr>
                <w:spacing w:val="-6"/>
              </w:rPr>
              <w:t xml:space="preserve"> </w:t>
            </w:r>
            <w:r>
              <w:t>demonstrate</w:t>
            </w:r>
            <w:r>
              <w:rPr>
                <w:spacing w:val="-5"/>
              </w:rPr>
              <w:t xml:space="preserve"> </w:t>
            </w:r>
            <w:r>
              <w:t>good policies,</w:t>
            </w:r>
            <w:r>
              <w:rPr>
                <w:spacing w:val="-3"/>
              </w:rPr>
              <w:t xml:space="preserve"> </w:t>
            </w:r>
            <w:r>
              <w:t>practices</w:t>
            </w:r>
            <w:r>
              <w:rPr>
                <w:spacing w:val="-4"/>
              </w:rPr>
              <w:t xml:space="preserve"> </w:t>
            </w:r>
            <w:r>
              <w:t>and</w:t>
            </w:r>
            <w:r>
              <w:rPr>
                <w:spacing w:val="-5"/>
              </w:rPr>
              <w:t xml:space="preserve"> </w:t>
            </w:r>
            <w:r>
              <w:t>procedures</w:t>
            </w:r>
            <w:r>
              <w:rPr>
                <w:spacing w:val="-4"/>
              </w:rPr>
              <w:t xml:space="preserve"> </w:t>
            </w:r>
            <w:r>
              <w:t>in</w:t>
            </w:r>
            <w:r>
              <w:rPr>
                <w:spacing w:val="-5"/>
              </w:rPr>
              <w:t xml:space="preserve"> </w:t>
            </w:r>
            <w:r>
              <w:t>the</w:t>
            </w:r>
            <w:r>
              <w:rPr>
                <w:spacing w:val="-5"/>
              </w:rPr>
              <w:t xml:space="preserve"> </w:t>
            </w:r>
            <w:r>
              <w:t>delivery</w:t>
            </w:r>
            <w:r>
              <w:rPr>
                <w:spacing w:val="-3"/>
              </w:rPr>
              <w:t xml:space="preserve"> </w:t>
            </w:r>
            <w:r>
              <w:t>of Safeguarding Adults, which are understood and followed by staff at all levels</w:t>
            </w:r>
          </w:p>
          <w:p w:rsidR="00A21207" w:rsidRDefault="00A21207" w:rsidP="00217B8E">
            <w:pPr>
              <w:pStyle w:val="TableParagraph"/>
              <w:numPr>
                <w:ilvl w:val="0"/>
                <w:numId w:val="12"/>
              </w:numPr>
              <w:tabs>
                <w:tab w:val="left" w:pos="827"/>
                <w:tab w:val="left" w:pos="828"/>
              </w:tabs>
              <w:spacing w:before="117"/>
              <w:ind w:right="159" w:firstLine="0"/>
            </w:pPr>
            <w:r>
              <w:t>People do not fall through the net (and are not passed from pillar to post) between complaints, safeguarding, commissioning, social work, social care, care management, police action, personalisation,</w:t>
            </w:r>
            <w:r>
              <w:rPr>
                <w:spacing w:val="-7"/>
              </w:rPr>
              <w:t xml:space="preserve"> </w:t>
            </w:r>
            <w:r>
              <w:t>community</w:t>
            </w:r>
            <w:r>
              <w:rPr>
                <w:spacing w:val="-8"/>
              </w:rPr>
              <w:t xml:space="preserve"> </w:t>
            </w:r>
            <w:r>
              <w:t>safety</w:t>
            </w:r>
            <w:r>
              <w:rPr>
                <w:spacing w:val="-7"/>
              </w:rPr>
              <w:t xml:space="preserve"> </w:t>
            </w:r>
            <w:r>
              <w:t>and/or</w:t>
            </w:r>
            <w:r>
              <w:rPr>
                <w:spacing w:val="-7"/>
              </w:rPr>
              <w:t xml:space="preserve"> </w:t>
            </w:r>
            <w:r>
              <w:t>community</w:t>
            </w:r>
            <w:r>
              <w:rPr>
                <w:spacing w:val="-8"/>
              </w:rPr>
              <w:t xml:space="preserve"> </w:t>
            </w:r>
            <w:r>
              <w:t>support</w:t>
            </w:r>
            <w:r>
              <w:rPr>
                <w:spacing w:val="-7"/>
              </w:rPr>
              <w:t xml:space="preserve"> </w:t>
            </w:r>
            <w:r>
              <w:t>services (however locally structured)</w:t>
            </w:r>
          </w:p>
          <w:p w:rsidR="00A21207" w:rsidRDefault="00A21207" w:rsidP="00217B8E">
            <w:pPr>
              <w:pStyle w:val="TableParagraph"/>
              <w:numPr>
                <w:ilvl w:val="0"/>
                <w:numId w:val="12"/>
              </w:numPr>
              <w:tabs>
                <w:tab w:val="left" w:pos="827"/>
                <w:tab w:val="left" w:pos="828"/>
              </w:tabs>
              <w:spacing w:before="118"/>
              <w:ind w:right="207" w:firstLine="0"/>
              <w:jc w:val="both"/>
            </w:pPr>
            <w:r>
              <w:t>Clear</w:t>
            </w:r>
            <w:r>
              <w:rPr>
                <w:spacing w:val="-1"/>
              </w:rPr>
              <w:t xml:space="preserve"> </w:t>
            </w:r>
            <w:r>
              <w:t>understanding</w:t>
            </w:r>
            <w:r>
              <w:rPr>
                <w:spacing w:val="-2"/>
              </w:rPr>
              <w:t xml:space="preserve"> </w:t>
            </w:r>
            <w:r>
              <w:t>of what abuse</w:t>
            </w:r>
            <w:r>
              <w:rPr>
                <w:spacing w:val="-4"/>
              </w:rPr>
              <w:t xml:space="preserve"> </w:t>
            </w:r>
            <w:r>
              <w:t>is</w:t>
            </w:r>
            <w:r>
              <w:rPr>
                <w:spacing w:val="-1"/>
              </w:rPr>
              <w:t xml:space="preserve"> </w:t>
            </w:r>
            <w:r>
              <w:t>across</w:t>
            </w:r>
            <w:r>
              <w:rPr>
                <w:spacing w:val="-4"/>
              </w:rPr>
              <w:t xml:space="preserve"> </w:t>
            </w:r>
            <w:r>
              <w:t>all</w:t>
            </w:r>
            <w:r>
              <w:rPr>
                <w:spacing w:val="-2"/>
              </w:rPr>
              <w:t xml:space="preserve"> </w:t>
            </w:r>
            <w:r>
              <w:t>agencies</w:t>
            </w:r>
            <w:r>
              <w:rPr>
                <w:spacing w:val="-4"/>
              </w:rPr>
              <w:t xml:space="preserve"> </w:t>
            </w:r>
            <w:r>
              <w:t>and the</w:t>
            </w:r>
            <w:r>
              <w:rPr>
                <w:spacing w:val="-3"/>
              </w:rPr>
              <w:t xml:space="preserve"> </w:t>
            </w:r>
            <w:r>
              <w:t>public</w:t>
            </w:r>
            <w:r>
              <w:rPr>
                <w:spacing w:val="-2"/>
              </w:rPr>
              <w:t xml:space="preserve"> </w:t>
            </w:r>
            <w:r>
              <w:t>and</w:t>
            </w:r>
            <w:r>
              <w:rPr>
                <w:spacing w:val="-5"/>
              </w:rPr>
              <w:t xml:space="preserve"> </w:t>
            </w:r>
            <w:r>
              <w:t>what</w:t>
            </w:r>
            <w:r>
              <w:rPr>
                <w:spacing w:val="-1"/>
              </w:rPr>
              <w:t xml:space="preserve"> </w:t>
            </w:r>
            <w:r>
              <w:t>to</w:t>
            </w:r>
            <w:r>
              <w:rPr>
                <w:spacing w:val="-5"/>
              </w:rPr>
              <w:t xml:space="preserve"> </w:t>
            </w:r>
            <w:r>
              <w:t>do</w:t>
            </w:r>
            <w:r>
              <w:rPr>
                <w:spacing w:val="-5"/>
              </w:rPr>
              <w:t xml:space="preserve"> </w:t>
            </w:r>
            <w:r>
              <w:t>if suspected.</w:t>
            </w:r>
            <w:r>
              <w:rPr>
                <w:spacing w:val="-1"/>
              </w:rPr>
              <w:t xml:space="preserve"> </w:t>
            </w:r>
            <w:r>
              <w:t>Clear</w:t>
            </w:r>
            <w:r>
              <w:rPr>
                <w:spacing w:val="-4"/>
              </w:rPr>
              <w:t xml:space="preserve"> </w:t>
            </w:r>
            <w:r>
              <w:t>on</w:t>
            </w:r>
            <w:r>
              <w:rPr>
                <w:spacing w:val="-3"/>
              </w:rPr>
              <w:t xml:space="preserve"> </w:t>
            </w:r>
            <w:r>
              <w:t>where</w:t>
            </w:r>
            <w:r>
              <w:rPr>
                <w:spacing w:val="-5"/>
              </w:rPr>
              <w:t xml:space="preserve"> </w:t>
            </w:r>
            <w:r>
              <w:t>to</w:t>
            </w:r>
            <w:r>
              <w:rPr>
                <w:spacing w:val="-5"/>
              </w:rPr>
              <w:t xml:space="preserve"> </w:t>
            </w:r>
            <w:r>
              <w:t>go</w:t>
            </w:r>
            <w:r>
              <w:rPr>
                <w:spacing w:val="-5"/>
              </w:rPr>
              <w:t xml:space="preserve"> </w:t>
            </w:r>
            <w:r>
              <w:t>and</w:t>
            </w:r>
            <w:r>
              <w:rPr>
                <w:spacing w:val="-3"/>
              </w:rPr>
              <w:t xml:space="preserve"> </w:t>
            </w:r>
            <w:r>
              <w:t>who to contact</w:t>
            </w:r>
          </w:p>
          <w:p w:rsidR="00A21207" w:rsidRDefault="00A21207" w:rsidP="00217B8E">
            <w:pPr>
              <w:pStyle w:val="TableParagraph"/>
              <w:numPr>
                <w:ilvl w:val="0"/>
                <w:numId w:val="12"/>
              </w:numPr>
              <w:tabs>
                <w:tab w:val="left" w:pos="827"/>
                <w:tab w:val="left" w:pos="828"/>
              </w:tabs>
              <w:spacing w:before="118"/>
              <w:ind w:right="389" w:firstLine="0"/>
            </w:pPr>
            <w:r>
              <w:t>There are effective arrangements for making enquiries that ensure</w:t>
            </w:r>
            <w:r>
              <w:rPr>
                <w:spacing w:val="-6"/>
              </w:rPr>
              <w:t xml:space="preserve"> </w:t>
            </w:r>
            <w:r>
              <w:t>the</w:t>
            </w:r>
            <w:r>
              <w:rPr>
                <w:spacing w:val="-6"/>
              </w:rPr>
              <w:t xml:space="preserve"> </w:t>
            </w:r>
            <w:r>
              <w:t>right</w:t>
            </w:r>
            <w:r>
              <w:rPr>
                <w:spacing w:val="-5"/>
              </w:rPr>
              <w:t xml:space="preserve"> </w:t>
            </w:r>
            <w:r>
              <w:t>professionals</w:t>
            </w:r>
            <w:r>
              <w:rPr>
                <w:spacing w:val="-3"/>
              </w:rPr>
              <w:t xml:space="preserve"> </w:t>
            </w:r>
            <w:r>
              <w:t>or</w:t>
            </w:r>
            <w:r>
              <w:rPr>
                <w:spacing w:val="-3"/>
              </w:rPr>
              <w:t xml:space="preserve"> </w:t>
            </w:r>
            <w:r>
              <w:t>agencies</w:t>
            </w:r>
            <w:r>
              <w:rPr>
                <w:spacing w:val="-4"/>
              </w:rPr>
              <w:t xml:space="preserve"> </w:t>
            </w:r>
            <w:r>
              <w:t>are</w:t>
            </w:r>
            <w:r>
              <w:rPr>
                <w:spacing w:val="-6"/>
              </w:rPr>
              <w:t xml:space="preserve"> </w:t>
            </w:r>
            <w:r>
              <w:t>involved</w:t>
            </w:r>
            <w:r>
              <w:rPr>
                <w:spacing w:val="-4"/>
              </w:rPr>
              <w:t xml:space="preserve"> </w:t>
            </w:r>
            <w:r>
              <w:t>and</w:t>
            </w:r>
            <w:r>
              <w:rPr>
                <w:spacing w:val="-4"/>
              </w:rPr>
              <w:t xml:space="preserve"> </w:t>
            </w:r>
            <w:r>
              <w:t>that</w:t>
            </w:r>
            <w:r>
              <w:rPr>
                <w:spacing w:val="-5"/>
              </w:rPr>
              <w:t xml:space="preserve"> </w:t>
            </w:r>
            <w:r>
              <w:t>the proposed action is effective and proportionate and timely</w:t>
            </w:r>
          </w:p>
          <w:p w:rsidR="00A21207" w:rsidRDefault="00A21207" w:rsidP="00217B8E">
            <w:pPr>
              <w:pStyle w:val="TableParagraph"/>
              <w:numPr>
                <w:ilvl w:val="0"/>
                <w:numId w:val="12"/>
              </w:numPr>
              <w:tabs>
                <w:tab w:val="left" w:pos="827"/>
                <w:tab w:val="left" w:pos="828"/>
              </w:tabs>
              <w:spacing w:before="119"/>
              <w:ind w:right="305" w:firstLine="0"/>
            </w:pPr>
            <w:r>
              <w:t>Supporting agencies help people to weigh up and manage benefits</w:t>
            </w:r>
            <w:r>
              <w:rPr>
                <w:spacing w:val="-4"/>
              </w:rPr>
              <w:t xml:space="preserve"> </w:t>
            </w:r>
            <w:r>
              <w:t>and</w:t>
            </w:r>
            <w:r>
              <w:rPr>
                <w:spacing w:val="-6"/>
              </w:rPr>
              <w:t xml:space="preserve"> </w:t>
            </w:r>
            <w:r>
              <w:t>risks</w:t>
            </w:r>
            <w:r>
              <w:rPr>
                <w:spacing w:val="-4"/>
              </w:rPr>
              <w:t xml:space="preserve"> </w:t>
            </w:r>
            <w:r>
              <w:t>whilst</w:t>
            </w:r>
            <w:r>
              <w:rPr>
                <w:spacing w:val="-3"/>
              </w:rPr>
              <w:t xml:space="preserve"> </w:t>
            </w:r>
            <w:r>
              <w:t>choosing</w:t>
            </w:r>
            <w:r>
              <w:rPr>
                <w:spacing w:val="-5"/>
              </w:rPr>
              <w:t xml:space="preserve"> </w:t>
            </w:r>
            <w:r>
              <w:t>care</w:t>
            </w:r>
            <w:r>
              <w:rPr>
                <w:spacing w:val="-6"/>
              </w:rPr>
              <w:t xml:space="preserve"> </w:t>
            </w:r>
            <w:r>
              <w:t>and</w:t>
            </w:r>
            <w:r>
              <w:rPr>
                <w:spacing w:val="-6"/>
              </w:rPr>
              <w:t xml:space="preserve"> </w:t>
            </w:r>
            <w:r>
              <w:t>support</w:t>
            </w:r>
            <w:r>
              <w:rPr>
                <w:spacing w:val="-5"/>
              </w:rPr>
              <w:t xml:space="preserve"> </w:t>
            </w:r>
            <w:r>
              <w:t>ensuring</w:t>
            </w:r>
            <w:r>
              <w:rPr>
                <w:spacing w:val="-5"/>
              </w:rPr>
              <w:t xml:space="preserve"> </w:t>
            </w:r>
            <w:r>
              <w:t>service users are empowered</w:t>
            </w:r>
          </w:p>
          <w:p w:rsidR="00A21207" w:rsidRDefault="00A21207" w:rsidP="00217B8E">
            <w:pPr>
              <w:pStyle w:val="TableParagraph"/>
              <w:numPr>
                <w:ilvl w:val="0"/>
                <w:numId w:val="12"/>
              </w:numPr>
              <w:tabs>
                <w:tab w:val="left" w:pos="827"/>
                <w:tab w:val="left" w:pos="828"/>
              </w:tabs>
              <w:spacing w:before="118"/>
              <w:ind w:right="144" w:firstLine="0"/>
            </w:pPr>
            <w:r>
              <w:t>A range of approaches to enable people to reach resolution and</w:t>
            </w:r>
            <w:r>
              <w:rPr>
                <w:spacing w:val="-3"/>
              </w:rPr>
              <w:t xml:space="preserve"> </w:t>
            </w:r>
            <w:r>
              <w:t>recovery</w:t>
            </w:r>
            <w:r>
              <w:rPr>
                <w:spacing w:val="-7"/>
              </w:rPr>
              <w:t xml:space="preserve"> </w:t>
            </w:r>
            <w:r>
              <w:t>from</w:t>
            </w:r>
            <w:r>
              <w:rPr>
                <w:spacing w:val="-4"/>
              </w:rPr>
              <w:t xml:space="preserve"> </w:t>
            </w:r>
            <w:r>
              <w:t>abuse</w:t>
            </w:r>
            <w:r>
              <w:rPr>
                <w:spacing w:val="-5"/>
              </w:rPr>
              <w:t xml:space="preserve"> </w:t>
            </w:r>
            <w:r>
              <w:t>and</w:t>
            </w:r>
            <w:r>
              <w:rPr>
                <w:spacing w:val="-3"/>
              </w:rPr>
              <w:t xml:space="preserve"> </w:t>
            </w:r>
            <w:r>
              <w:t>neglect</w:t>
            </w:r>
            <w:r>
              <w:rPr>
                <w:spacing w:val="-4"/>
              </w:rPr>
              <w:t xml:space="preserve"> </w:t>
            </w:r>
            <w:r>
              <w:t>e.g.</w:t>
            </w:r>
            <w:r>
              <w:rPr>
                <w:spacing w:val="-4"/>
              </w:rPr>
              <w:t xml:space="preserve"> </w:t>
            </w:r>
            <w:r>
              <w:t>social</w:t>
            </w:r>
            <w:r>
              <w:rPr>
                <w:spacing w:val="-6"/>
              </w:rPr>
              <w:t xml:space="preserve"> </w:t>
            </w:r>
            <w:r>
              <w:t>work and</w:t>
            </w:r>
            <w:r>
              <w:rPr>
                <w:spacing w:val="-5"/>
              </w:rPr>
              <w:t xml:space="preserve"> </w:t>
            </w:r>
            <w:r>
              <w:t>psychology support methodologies are such as counselling, assertiveness support, family group conferencing and family/couples therapy etc.</w:t>
            </w:r>
          </w:p>
          <w:p w:rsidR="00A21207" w:rsidRDefault="00A21207" w:rsidP="00217B8E">
            <w:pPr>
              <w:pStyle w:val="TableParagraph"/>
              <w:numPr>
                <w:ilvl w:val="0"/>
                <w:numId w:val="12"/>
              </w:numPr>
              <w:tabs>
                <w:tab w:val="left" w:pos="827"/>
                <w:tab w:val="left" w:pos="828"/>
              </w:tabs>
              <w:spacing w:before="119"/>
              <w:ind w:left="827" w:hanging="721"/>
            </w:pPr>
            <w:r>
              <w:t>The</w:t>
            </w:r>
            <w:r>
              <w:rPr>
                <w:spacing w:val="-7"/>
              </w:rPr>
              <w:t xml:space="preserve"> </w:t>
            </w:r>
            <w:r>
              <w:t>proposed</w:t>
            </w:r>
            <w:r>
              <w:rPr>
                <w:spacing w:val="-6"/>
              </w:rPr>
              <w:t xml:space="preserve"> </w:t>
            </w:r>
            <w:r>
              <w:t>action</w:t>
            </w:r>
            <w:r>
              <w:rPr>
                <w:spacing w:val="-5"/>
              </w:rPr>
              <w:t xml:space="preserve"> </w:t>
            </w:r>
            <w:r>
              <w:t>is</w:t>
            </w:r>
            <w:r>
              <w:rPr>
                <w:spacing w:val="-3"/>
              </w:rPr>
              <w:t xml:space="preserve"> </w:t>
            </w:r>
            <w:r>
              <w:t>personal</w:t>
            </w:r>
            <w:r>
              <w:rPr>
                <w:spacing w:val="-6"/>
              </w:rPr>
              <w:t xml:space="preserve"> </w:t>
            </w:r>
            <w:r>
              <w:t>and</w:t>
            </w:r>
            <w:r>
              <w:rPr>
                <w:spacing w:val="-4"/>
              </w:rPr>
              <w:t xml:space="preserve"> </w:t>
            </w:r>
            <w:r>
              <w:rPr>
                <w:spacing w:val="-2"/>
              </w:rPr>
              <w:t>proportionate.</w:t>
            </w:r>
          </w:p>
          <w:p w:rsidR="00A21207" w:rsidRDefault="00A21207" w:rsidP="00217B8E">
            <w:pPr>
              <w:pStyle w:val="TableParagraph"/>
              <w:numPr>
                <w:ilvl w:val="0"/>
                <w:numId w:val="12"/>
              </w:numPr>
              <w:tabs>
                <w:tab w:val="left" w:pos="827"/>
                <w:tab w:val="left" w:pos="828"/>
              </w:tabs>
              <w:spacing w:before="35" w:line="273" w:lineRule="auto"/>
              <w:ind w:right="355" w:firstLine="0"/>
            </w:pPr>
            <w:r>
              <w:t>There</w:t>
            </w:r>
            <w:r>
              <w:rPr>
                <w:spacing w:val="-5"/>
              </w:rPr>
              <w:t xml:space="preserve"> </w:t>
            </w:r>
            <w:r>
              <w:t>are</w:t>
            </w:r>
            <w:r>
              <w:rPr>
                <w:spacing w:val="-7"/>
              </w:rPr>
              <w:t xml:space="preserve"> </w:t>
            </w:r>
            <w:r>
              <w:t>regular</w:t>
            </w:r>
            <w:r>
              <w:rPr>
                <w:spacing w:val="-4"/>
              </w:rPr>
              <w:t xml:space="preserve"> </w:t>
            </w:r>
            <w:r>
              <w:t>social</w:t>
            </w:r>
            <w:r>
              <w:rPr>
                <w:spacing w:val="-6"/>
              </w:rPr>
              <w:t xml:space="preserve"> </w:t>
            </w:r>
            <w:r>
              <w:t>care</w:t>
            </w:r>
            <w:r>
              <w:rPr>
                <w:spacing w:val="-2"/>
              </w:rPr>
              <w:t xml:space="preserve"> </w:t>
            </w:r>
            <w:r>
              <w:t>or</w:t>
            </w:r>
            <w:r>
              <w:rPr>
                <w:spacing w:val="-4"/>
              </w:rPr>
              <w:t xml:space="preserve"> </w:t>
            </w:r>
            <w:r>
              <w:t>health</w:t>
            </w:r>
            <w:r>
              <w:rPr>
                <w:spacing w:val="-7"/>
              </w:rPr>
              <w:t xml:space="preserve"> </w:t>
            </w:r>
            <w:r>
              <w:t>reviews</w:t>
            </w:r>
            <w:r>
              <w:rPr>
                <w:spacing w:val="-4"/>
              </w:rPr>
              <w:t xml:space="preserve"> </w:t>
            </w:r>
            <w:r>
              <w:t>of</w:t>
            </w:r>
            <w:r>
              <w:rPr>
                <w:spacing w:val="-4"/>
              </w:rPr>
              <w:t xml:space="preserve"> </w:t>
            </w:r>
            <w:r>
              <w:t>individuals that identify any potential safeguarding concerns.</w:t>
            </w:r>
          </w:p>
          <w:p w:rsidR="00A21207" w:rsidRDefault="00A21207" w:rsidP="00217B8E">
            <w:pPr>
              <w:pStyle w:val="TableParagraph"/>
              <w:numPr>
                <w:ilvl w:val="0"/>
                <w:numId w:val="12"/>
              </w:numPr>
              <w:tabs>
                <w:tab w:val="left" w:pos="827"/>
                <w:tab w:val="left" w:pos="828"/>
              </w:tabs>
              <w:spacing w:before="2"/>
              <w:ind w:right="1052" w:firstLine="0"/>
            </w:pPr>
            <w:r>
              <w:t>Care and support and protection plans are clear and incorporate</w:t>
            </w:r>
            <w:r>
              <w:rPr>
                <w:spacing w:val="-6"/>
              </w:rPr>
              <w:t xml:space="preserve"> </w:t>
            </w:r>
            <w:r>
              <w:t>requirements</w:t>
            </w:r>
            <w:r>
              <w:rPr>
                <w:spacing w:val="-8"/>
              </w:rPr>
              <w:t xml:space="preserve"> </w:t>
            </w:r>
            <w:r>
              <w:t>for</w:t>
            </w:r>
            <w:r>
              <w:rPr>
                <w:spacing w:val="-5"/>
              </w:rPr>
              <w:t xml:space="preserve"> </w:t>
            </w:r>
            <w:r>
              <w:t>monitoring</w:t>
            </w:r>
            <w:r>
              <w:rPr>
                <w:spacing w:val="-5"/>
              </w:rPr>
              <w:t xml:space="preserve"> </w:t>
            </w:r>
            <w:r>
              <w:t>and</w:t>
            </w:r>
            <w:r>
              <w:rPr>
                <w:spacing w:val="-6"/>
              </w:rPr>
              <w:t xml:space="preserve"> </w:t>
            </w:r>
            <w:r>
              <w:t>review</w:t>
            </w:r>
            <w:r>
              <w:rPr>
                <w:spacing w:val="-7"/>
              </w:rPr>
              <w:t xml:space="preserve"> </w:t>
            </w:r>
            <w:r>
              <w:t>and</w:t>
            </w:r>
            <w:r>
              <w:rPr>
                <w:spacing w:val="-5"/>
              </w:rPr>
              <w:t xml:space="preserve"> </w:t>
            </w:r>
            <w:r>
              <w:t>their effectiveness is monitored.</w:t>
            </w:r>
          </w:p>
        </w:tc>
        <w:tc>
          <w:tcPr>
            <w:tcW w:w="2665" w:type="dxa"/>
            <w:vMerge w:val="restart"/>
          </w:tcPr>
          <w:p w:rsidR="00A21207" w:rsidRDefault="00A21207" w:rsidP="00217B8E">
            <w:pPr>
              <w:pStyle w:val="TableParagraph"/>
              <w:numPr>
                <w:ilvl w:val="0"/>
                <w:numId w:val="11"/>
              </w:numPr>
              <w:tabs>
                <w:tab w:val="left" w:pos="827"/>
                <w:tab w:val="left" w:pos="828"/>
              </w:tabs>
              <w:ind w:right="537" w:firstLine="0"/>
            </w:pPr>
            <w:r>
              <w:t>Policies and procedures and the awareness and utilisation</w:t>
            </w:r>
            <w:r>
              <w:rPr>
                <w:spacing w:val="-13"/>
              </w:rPr>
              <w:t xml:space="preserve"> </w:t>
            </w:r>
            <w:r>
              <w:t>of</w:t>
            </w:r>
            <w:r>
              <w:rPr>
                <w:spacing w:val="-11"/>
              </w:rPr>
              <w:t xml:space="preserve"> </w:t>
            </w:r>
            <w:r>
              <w:t>them</w:t>
            </w:r>
            <w:r>
              <w:rPr>
                <w:spacing w:val="-12"/>
              </w:rPr>
              <w:t xml:space="preserve"> </w:t>
            </w:r>
            <w:r>
              <w:t xml:space="preserve">by </w:t>
            </w:r>
            <w:r>
              <w:rPr>
                <w:spacing w:val="-2"/>
              </w:rPr>
              <w:t>staff</w:t>
            </w:r>
          </w:p>
          <w:p w:rsidR="00A21207" w:rsidRDefault="00A21207" w:rsidP="00217B8E">
            <w:pPr>
              <w:pStyle w:val="TableParagraph"/>
              <w:numPr>
                <w:ilvl w:val="0"/>
                <w:numId w:val="11"/>
              </w:numPr>
              <w:tabs>
                <w:tab w:val="left" w:pos="827"/>
                <w:tab w:val="left" w:pos="828"/>
              </w:tabs>
              <w:ind w:right="256" w:firstLine="0"/>
            </w:pPr>
            <w:r>
              <w:t>Guidance for staff and partners (including</w:t>
            </w:r>
            <w:r>
              <w:rPr>
                <w:spacing w:val="-10"/>
              </w:rPr>
              <w:t xml:space="preserve"> </w:t>
            </w:r>
            <w:r>
              <w:t>such</w:t>
            </w:r>
            <w:r>
              <w:rPr>
                <w:spacing w:val="-16"/>
              </w:rPr>
              <w:t xml:space="preserve"> </w:t>
            </w:r>
            <w:r>
              <w:t>tools</w:t>
            </w:r>
            <w:r>
              <w:rPr>
                <w:spacing w:val="-10"/>
              </w:rPr>
              <w:t xml:space="preserve"> </w:t>
            </w:r>
            <w:r>
              <w:t>as flow charts)</w:t>
            </w:r>
          </w:p>
          <w:p w:rsidR="00A21207" w:rsidRDefault="00A21207" w:rsidP="00217B8E">
            <w:pPr>
              <w:pStyle w:val="TableParagraph"/>
              <w:numPr>
                <w:ilvl w:val="0"/>
                <w:numId w:val="11"/>
              </w:numPr>
              <w:tabs>
                <w:tab w:val="left" w:pos="827"/>
                <w:tab w:val="left" w:pos="828"/>
              </w:tabs>
              <w:ind w:right="295" w:firstLine="0"/>
            </w:pPr>
            <w:r>
              <w:t>Information</w:t>
            </w:r>
            <w:r>
              <w:rPr>
                <w:spacing w:val="-16"/>
              </w:rPr>
              <w:t xml:space="preserve"> </w:t>
            </w:r>
            <w:r>
              <w:t>and advice for the public</w:t>
            </w:r>
          </w:p>
          <w:p w:rsidR="00A21207" w:rsidRDefault="00A21207" w:rsidP="00217B8E">
            <w:pPr>
              <w:pStyle w:val="TableParagraph"/>
              <w:numPr>
                <w:ilvl w:val="0"/>
                <w:numId w:val="11"/>
              </w:numPr>
              <w:tabs>
                <w:tab w:val="left" w:pos="827"/>
                <w:tab w:val="left" w:pos="828"/>
              </w:tabs>
              <w:ind w:right="428" w:firstLine="0"/>
            </w:pPr>
            <w:r>
              <w:t>File audits &amp; Multi-agency</w:t>
            </w:r>
            <w:r>
              <w:rPr>
                <w:spacing w:val="-16"/>
              </w:rPr>
              <w:t xml:space="preserve"> </w:t>
            </w:r>
            <w:r>
              <w:t>case</w:t>
            </w:r>
            <w:r>
              <w:rPr>
                <w:spacing w:val="-15"/>
              </w:rPr>
              <w:t xml:space="preserve"> </w:t>
            </w:r>
            <w:r>
              <w:t xml:space="preserve">file </w:t>
            </w:r>
            <w:r>
              <w:rPr>
                <w:spacing w:val="-2"/>
              </w:rPr>
              <w:t>audits</w:t>
            </w:r>
          </w:p>
          <w:p w:rsidR="00A21207" w:rsidRDefault="00A21207" w:rsidP="00217B8E">
            <w:pPr>
              <w:pStyle w:val="TableParagraph"/>
              <w:numPr>
                <w:ilvl w:val="0"/>
                <w:numId w:val="11"/>
              </w:numPr>
              <w:tabs>
                <w:tab w:val="left" w:pos="827"/>
                <w:tab w:val="left" w:pos="828"/>
              </w:tabs>
              <w:spacing w:line="268" w:lineRule="exact"/>
              <w:ind w:left="827"/>
            </w:pPr>
            <w:r>
              <w:rPr>
                <w:spacing w:val="-2"/>
              </w:rPr>
              <w:t>Interviews</w:t>
            </w:r>
          </w:p>
          <w:p w:rsidR="00A21207" w:rsidRDefault="00A21207" w:rsidP="00217B8E">
            <w:pPr>
              <w:pStyle w:val="TableParagraph"/>
              <w:numPr>
                <w:ilvl w:val="0"/>
                <w:numId w:val="11"/>
              </w:numPr>
              <w:tabs>
                <w:tab w:val="left" w:pos="827"/>
                <w:tab w:val="left" w:pos="828"/>
              </w:tabs>
              <w:ind w:right="1028" w:firstLine="0"/>
            </w:pPr>
            <w:r>
              <w:rPr>
                <w:spacing w:val="-2"/>
              </w:rPr>
              <w:t>Practice observation</w:t>
            </w:r>
          </w:p>
          <w:p w:rsidR="00A21207" w:rsidRDefault="00A21207" w:rsidP="00217B8E">
            <w:pPr>
              <w:pStyle w:val="TableParagraph"/>
              <w:numPr>
                <w:ilvl w:val="0"/>
                <w:numId w:val="11"/>
              </w:numPr>
              <w:tabs>
                <w:tab w:val="left" w:pos="827"/>
                <w:tab w:val="left" w:pos="828"/>
              </w:tabs>
              <w:spacing w:line="267" w:lineRule="exact"/>
              <w:ind w:left="827"/>
            </w:pPr>
            <w:r>
              <w:t>Any</w:t>
            </w:r>
            <w:r>
              <w:rPr>
                <w:spacing w:val="-5"/>
              </w:rPr>
              <w:t xml:space="preserve"> </w:t>
            </w:r>
            <w:r>
              <w:t xml:space="preserve">staff </w:t>
            </w:r>
            <w:r>
              <w:rPr>
                <w:spacing w:val="-2"/>
              </w:rPr>
              <w:t>surveys</w:t>
            </w:r>
          </w:p>
          <w:p w:rsidR="00A21207" w:rsidRDefault="00A21207" w:rsidP="00217B8E">
            <w:pPr>
              <w:pStyle w:val="TableParagraph"/>
              <w:numPr>
                <w:ilvl w:val="0"/>
                <w:numId w:val="11"/>
              </w:numPr>
              <w:tabs>
                <w:tab w:val="left" w:pos="827"/>
                <w:tab w:val="left" w:pos="828"/>
              </w:tabs>
              <w:ind w:right="98" w:firstLine="0"/>
            </w:pPr>
            <w:r>
              <w:t>Staff views of support from safeguarding</w:t>
            </w:r>
            <w:r>
              <w:rPr>
                <w:spacing w:val="-16"/>
              </w:rPr>
              <w:t xml:space="preserve"> </w:t>
            </w:r>
            <w:r>
              <w:t>‘specialists’</w:t>
            </w:r>
          </w:p>
          <w:p w:rsidR="00A21207" w:rsidRDefault="00A21207" w:rsidP="00217B8E">
            <w:pPr>
              <w:pStyle w:val="TableParagraph"/>
              <w:numPr>
                <w:ilvl w:val="0"/>
                <w:numId w:val="11"/>
              </w:numPr>
              <w:tabs>
                <w:tab w:val="left" w:pos="827"/>
                <w:tab w:val="left" w:pos="828"/>
              </w:tabs>
              <w:ind w:right="196" w:firstLine="0"/>
            </w:pPr>
            <w:r>
              <w:rPr>
                <w:spacing w:val="-2"/>
              </w:rPr>
              <w:t xml:space="preserve">Safeguarding </w:t>
            </w:r>
            <w:r>
              <w:t>Adult returns including comparative</w:t>
            </w:r>
            <w:r>
              <w:rPr>
                <w:spacing w:val="-16"/>
              </w:rPr>
              <w:t xml:space="preserve"> </w:t>
            </w:r>
            <w:r>
              <w:t>information</w:t>
            </w:r>
          </w:p>
          <w:p w:rsidR="00A21207" w:rsidRDefault="00A21207" w:rsidP="00217B8E">
            <w:pPr>
              <w:pStyle w:val="TableParagraph"/>
              <w:spacing w:before="10"/>
              <w:rPr>
                <w:sz w:val="20"/>
              </w:rPr>
            </w:pPr>
          </w:p>
          <w:p w:rsidR="00A21207" w:rsidRDefault="00A21207" w:rsidP="00217B8E">
            <w:pPr>
              <w:pStyle w:val="TableParagraph"/>
              <w:numPr>
                <w:ilvl w:val="0"/>
                <w:numId w:val="11"/>
              </w:numPr>
              <w:tabs>
                <w:tab w:val="left" w:pos="827"/>
                <w:tab w:val="left" w:pos="828"/>
              </w:tabs>
              <w:ind w:right="517" w:firstLine="0"/>
            </w:pPr>
            <w:r>
              <w:rPr>
                <w:spacing w:val="-2"/>
              </w:rPr>
              <w:t xml:space="preserve">Safeguarding </w:t>
            </w:r>
            <w:r>
              <w:t>training statistics</w:t>
            </w:r>
          </w:p>
        </w:tc>
      </w:tr>
      <w:tr w:rsidR="00A21207" w:rsidTr="00217B8E">
        <w:trPr>
          <w:trHeight w:val="2265"/>
        </w:trPr>
        <w:tc>
          <w:tcPr>
            <w:tcW w:w="2019" w:type="dxa"/>
            <w:tcBorders>
              <w:top w:val="nil"/>
              <w:bottom w:val="nil"/>
            </w:tcBorders>
          </w:tcPr>
          <w:p w:rsidR="00A21207" w:rsidRDefault="00A21207" w:rsidP="00217B8E">
            <w:pPr>
              <w:pStyle w:val="TableParagraph"/>
              <w:rPr>
                <w:rFonts w:ascii="Times New Roman"/>
              </w:rPr>
            </w:pPr>
          </w:p>
        </w:tc>
        <w:tc>
          <w:tcPr>
            <w:tcW w:w="2360" w:type="dxa"/>
            <w:tcBorders>
              <w:top w:val="nil"/>
              <w:bottom w:val="nil"/>
            </w:tcBorders>
          </w:tcPr>
          <w:p w:rsidR="00A21207" w:rsidRDefault="00A21207" w:rsidP="00217B8E">
            <w:pPr>
              <w:pStyle w:val="TableParagraph"/>
              <w:spacing w:before="118"/>
              <w:ind w:left="107" w:right="135"/>
            </w:pPr>
            <w:r>
              <w:t>7.2 Domestic violence, hate</w:t>
            </w:r>
            <w:r>
              <w:rPr>
                <w:spacing w:val="-1"/>
              </w:rPr>
              <w:t xml:space="preserve"> </w:t>
            </w:r>
            <w:r>
              <w:t>crime, modern</w:t>
            </w:r>
            <w:r>
              <w:rPr>
                <w:spacing w:val="-16"/>
              </w:rPr>
              <w:t xml:space="preserve"> </w:t>
            </w:r>
            <w:r>
              <w:t>slavery,</w:t>
            </w:r>
            <w:r>
              <w:rPr>
                <w:spacing w:val="-15"/>
              </w:rPr>
              <w:t xml:space="preserve"> </w:t>
            </w:r>
            <w:r>
              <w:t>anti- social</w:t>
            </w:r>
            <w:r>
              <w:rPr>
                <w:spacing w:val="-1"/>
              </w:rPr>
              <w:t xml:space="preserve"> </w:t>
            </w:r>
            <w:r>
              <w:t xml:space="preserve">behaviour and community cohesion work includes adults needing care and </w:t>
            </w:r>
            <w:r>
              <w:rPr>
                <w:spacing w:val="-2"/>
              </w:rPr>
              <w:t>support</w:t>
            </w:r>
          </w:p>
        </w:tc>
        <w:tc>
          <w:tcPr>
            <w:tcW w:w="7064" w:type="dxa"/>
            <w:vMerge/>
            <w:tcBorders>
              <w:top w:val="nil"/>
            </w:tcBorders>
          </w:tcPr>
          <w:p w:rsidR="00A21207" w:rsidRDefault="00A21207" w:rsidP="00217B8E">
            <w:pPr>
              <w:rPr>
                <w:sz w:val="2"/>
                <w:szCs w:val="2"/>
              </w:rPr>
            </w:pPr>
          </w:p>
        </w:tc>
        <w:tc>
          <w:tcPr>
            <w:tcW w:w="2665" w:type="dxa"/>
            <w:vMerge/>
            <w:tcBorders>
              <w:top w:val="nil"/>
            </w:tcBorders>
          </w:tcPr>
          <w:p w:rsidR="00A21207" w:rsidRDefault="00A21207" w:rsidP="00217B8E">
            <w:pPr>
              <w:rPr>
                <w:sz w:val="2"/>
                <w:szCs w:val="2"/>
              </w:rPr>
            </w:pPr>
          </w:p>
        </w:tc>
      </w:tr>
      <w:tr w:rsidR="00A21207" w:rsidTr="00217B8E">
        <w:trPr>
          <w:trHeight w:val="2016"/>
        </w:trPr>
        <w:tc>
          <w:tcPr>
            <w:tcW w:w="2019" w:type="dxa"/>
            <w:tcBorders>
              <w:top w:val="nil"/>
              <w:bottom w:val="nil"/>
            </w:tcBorders>
          </w:tcPr>
          <w:p w:rsidR="00A21207" w:rsidRDefault="00A21207" w:rsidP="00217B8E">
            <w:pPr>
              <w:pStyle w:val="TableParagraph"/>
              <w:rPr>
                <w:rFonts w:ascii="Times New Roman"/>
              </w:rPr>
            </w:pPr>
          </w:p>
        </w:tc>
        <w:tc>
          <w:tcPr>
            <w:tcW w:w="2360" w:type="dxa"/>
            <w:tcBorders>
              <w:top w:val="nil"/>
              <w:bottom w:val="nil"/>
            </w:tcBorders>
          </w:tcPr>
          <w:p w:rsidR="00A21207" w:rsidRDefault="00A21207" w:rsidP="00217B8E">
            <w:pPr>
              <w:pStyle w:val="TableParagraph"/>
              <w:spacing w:before="118"/>
              <w:ind w:left="107" w:right="135"/>
            </w:pPr>
            <w:r>
              <w:t>7.3 Safeguarding activity is improving outcomes</w:t>
            </w:r>
            <w:r>
              <w:rPr>
                <w:spacing w:val="-16"/>
              </w:rPr>
              <w:t xml:space="preserve"> </w:t>
            </w:r>
            <w:r>
              <w:t>for</w:t>
            </w:r>
            <w:r>
              <w:rPr>
                <w:spacing w:val="-15"/>
              </w:rPr>
              <w:t xml:space="preserve"> </w:t>
            </w:r>
            <w:r>
              <w:t>people and</w:t>
            </w:r>
            <w:r>
              <w:rPr>
                <w:spacing w:val="-11"/>
              </w:rPr>
              <w:t xml:space="preserve"> </w:t>
            </w:r>
            <w:r>
              <w:t>enables</w:t>
            </w:r>
            <w:r>
              <w:rPr>
                <w:spacing w:val="-13"/>
              </w:rPr>
              <w:t xml:space="preserve"> </w:t>
            </w:r>
            <w:r>
              <w:t>them</w:t>
            </w:r>
            <w:r>
              <w:rPr>
                <w:spacing w:val="-12"/>
              </w:rPr>
              <w:t xml:space="preserve"> </w:t>
            </w:r>
            <w:r>
              <w:t xml:space="preserve">to reach justice, resolution and </w:t>
            </w:r>
            <w:r>
              <w:rPr>
                <w:spacing w:val="-2"/>
              </w:rPr>
              <w:t>recovery</w:t>
            </w:r>
          </w:p>
        </w:tc>
        <w:tc>
          <w:tcPr>
            <w:tcW w:w="7064" w:type="dxa"/>
            <w:vMerge/>
            <w:tcBorders>
              <w:top w:val="nil"/>
            </w:tcBorders>
          </w:tcPr>
          <w:p w:rsidR="00A21207" w:rsidRDefault="00A21207" w:rsidP="00217B8E">
            <w:pPr>
              <w:rPr>
                <w:sz w:val="2"/>
                <w:szCs w:val="2"/>
              </w:rPr>
            </w:pPr>
          </w:p>
        </w:tc>
        <w:tc>
          <w:tcPr>
            <w:tcW w:w="2665" w:type="dxa"/>
            <w:vMerge/>
            <w:tcBorders>
              <w:top w:val="nil"/>
            </w:tcBorders>
          </w:tcPr>
          <w:p w:rsidR="00A21207" w:rsidRDefault="00A21207" w:rsidP="00217B8E">
            <w:pPr>
              <w:rPr>
                <w:sz w:val="2"/>
                <w:szCs w:val="2"/>
              </w:rPr>
            </w:pPr>
          </w:p>
        </w:tc>
      </w:tr>
      <w:tr w:rsidR="00A21207" w:rsidTr="00217B8E">
        <w:trPr>
          <w:trHeight w:val="1506"/>
        </w:trPr>
        <w:tc>
          <w:tcPr>
            <w:tcW w:w="2019" w:type="dxa"/>
            <w:tcBorders>
              <w:top w:val="nil"/>
              <w:bottom w:val="nil"/>
            </w:tcBorders>
          </w:tcPr>
          <w:p w:rsidR="00A21207" w:rsidRDefault="00A21207" w:rsidP="00217B8E">
            <w:pPr>
              <w:pStyle w:val="TableParagraph"/>
              <w:rPr>
                <w:rFonts w:ascii="Times New Roman"/>
              </w:rPr>
            </w:pPr>
          </w:p>
        </w:tc>
        <w:tc>
          <w:tcPr>
            <w:tcW w:w="2360" w:type="dxa"/>
            <w:tcBorders>
              <w:top w:val="nil"/>
              <w:bottom w:val="nil"/>
            </w:tcBorders>
          </w:tcPr>
          <w:p w:rsidR="00A21207" w:rsidRDefault="00A21207" w:rsidP="00217B8E">
            <w:pPr>
              <w:pStyle w:val="TableParagraph"/>
              <w:spacing w:before="118"/>
              <w:ind w:left="107" w:right="135"/>
            </w:pPr>
            <w:r>
              <w:t>7.4</w:t>
            </w:r>
            <w:r>
              <w:rPr>
                <w:spacing w:val="-7"/>
              </w:rPr>
              <w:t xml:space="preserve"> </w:t>
            </w:r>
            <w:r>
              <w:t>Safeguarding</w:t>
            </w:r>
            <w:r>
              <w:rPr>
                <w:spacing w:val="-7"/>
              </w:rPr>
              <w:t xml:space="preserve"> </w:t>
            </w:r>
            <w:r>
              <w:t>is personalised and meets the requirements</w:t>
            </w:r>
            <w:r>
              <w:rPr>
                <w:spacing w:val="-16"/>
              </w:rPr>
              <w:t xml:space="preserve"> </w:t>
            </w:r>
            <w:r>
              <w:t>of</w:t>
            </w:r>
            <w:r>
              <w:rPr>
                <w:spacing w:val="-15"/>
              </w:rPr>
              <w:t xml:space="preserve"> </w:t>
            </w:r>
            <w:r>
              <w:t>law and guidance</w:t>
            </w:r>
          </w:p>
        </w:tc>
        <w:tc>
          <w:tcPr>
            <w:tcW w:w="7064" w:type="dxa"/>
            <w:vMerge/>
            <w:tcBorders>
              <w:top w:val="nil"/>
            </w:tcBorders>
          </w:tcPr>
          <w:p w:rsidR="00A21207" w:rsidRDefault="00A21207" w:rsidP="00217B8E">
            <w:pPr>
              <w:rPr>
                <w:sz w:val="2"/>
                <w:szCs w:val="2"/>
              </w:rPr>
            </w:pPr>
          </w:p>
        </w:tc>
        <w:tc>
          <w:tcPr>
            <w:tcW w:w="2665" w:type="dxa"/>
            <w:vMerge/>
            <w:tcBorders>
              <w:top w:val="nil"/>
            </w:tcBorders>
          </w:tcPr>
          <w:p w:rsidR="00A21207" w:rsidRDefault="00A21207" w:rsidP="00217B8E">
            <w:pPr>
              <w:rPr>
                <w:sz w:val="2"/>
                <w:szCs w:val="2"/>
              </w:rPr>
            </w:pPr>
          </w:p>
        </w:tc>
      </w:tr>
      <w:tr w:rsidR="00A21207" w:rsidTr="00217B8E">
        <w:trPr>
          <w:trHeight w:val="388"/>
        </w:trPr>
        <w:tc>
          <w:tcPr>
            <w:tcW w:w="2019" w:type="dxa"/>
            <w:tcBorders>
              <w:top w:val="nil"/>
              <w:bottom w:val="nil"/>
            </w:tcBorders>
          </w:tcPr>
          <w:p w:rsidR="00A21207" w:rsidRDefault="00A21207" w:rsidP="00217B8E">
            <w:pPr>
              <w:pStyle w:val="TableParagraph"/>
              <w:rPr>
                <w:rFonts w:ascii="Times New Roman"/>
              </w:rPr>
            </w:pPr>
          </w:p>
        </w:tc>
        <w:tc>
          <w:tcPr>
            <w:tcW w:w="2360" w:type="dxa"/>
            <w:tcBorders>
              <w:top w:val="nil"/>
              <w:bottom w:val="nil"/>
            </w:tcBorders>
          </w:tcPr>
          <w:p w:rsidR="00A21207" w:rsidRDefault="00A21207" w:rsidP="00217B8E">
            <w:pPr>
              <w:pStyle w:val="TableParagraph"/>
              <w:spacing w:before="118" w:line="250" w:lineRule="exact"/>
              <w:ind w:left="107"/>
            </w:pPr>
            <w:r>
              <w:t>7.5</w:t>
            </w:r>
            <w:r>
              <w:rPr>
                <w:spacing w:val="-3"/>
              </w:rPr>
              <w:t xml:space="preserve"> </w:t>
            </w:r>
            <w:r>
              <w:t>Clear</w:t>
            </w:r>
            <w:r>
              <w:rPr>
                <w:spacing w:val="-4"/>
              </w:rPr>
              <w:t xml:space="preserve"> </w:t>
            </w:r>
            <w:r>
              <w:t>role</w:t>
            </w:r>
            <w:r>
              <w:rPr>
                <w:spacing w:val="-4"/>
              </w:rPr>
              <w:t xml:space="preserve"> </w:t>
            </w:r>
            <w:r>
              <w:rPr>
                <w:spacing w:val="-5"/>
              </w:rPr>
              <w:t>for</w:t>
            </w:r>
          </w:p>
        </w:tc>
        <w:tc>
          <w:tcPr>
            <w:tcW w:w="7064" w:type="dxa"/>
            <w:vMerge/>
            <w:tcBorders>
              <w:top w:val="nil"/>
            </w:tcBorders>
          </w:tcPr>
          <w:p w:rsidR="00A21207" w:rsidRDefault="00A21207" w:rsidP="00217B8E">
            <w:pPr>
              <w:rPr>
                <w:sz w:val="2"/>
                <w:szCs w:val="2"/>
              </w:rPr>
            </w:pPr>
          </w:p>
        </w:tc>
        <w:tc>
          <w:tcPr>
            <w:tcW w:w="2665" w:type="dxa"/>
            <w:vMerge/>
            <w:tcBorders>
              <w:top w:val="nil"/>
            </w:tcBorders>
          </w:tcPr>
          <w:p w:rsidR="00A21207" w:rsidRDefault="00A21207" w:rsidP="00217B8E">
            <w:pPr>
              <w:rPr>
                <w:sz w:val="2"/>
                <w:szCs w:val="2"/>
              </w:rPr>
            </w:pPr>
          </w:p>
        </w:tc>
      </w:tr>
      <w:tr w:rsidR="00A21207" w:rsidTr="00217B8E">
        <w:trPr>
          <w:trHeight w:val="305"/>
        </w:trPr>
        <w:tc>
          <w:tcPr>
            <w:tcW w:w="2019" w:type="dxa"/>
            <w:tcBorders>
              <w:top w:val="nil"/>
            </w:tcBorders>
          </w:tcPr>
          <w:p w:rsidR="00A21207" w:rsidRDefault="00A21207" w:rsidP="00217B8E">
            <w:pPr>
              <w:pStyle w:val="TableParagraph"/>
              <w:rPr>
                <w:rFonts w:ascii="Times New Roman"/>
              </w:rPr>
            </w:pPr>
          </w:p>
        </w:tc>
        <w:tc>
          <w:tcPr>
            <w:tcW w:w="2360" w:type="dxa"/>
            <w:tcBorders>
              <w:top w:val="nil"/>
            </w:tcBorders>
          </w:tcPr>
          <w:p w:rsidR="00A21207" w:rsidRDefault="00A21207" w:rsidP="00217B8E">
            <w:pPr>
              <w:pStyle w:val="TableParagraph"/>
              <w:spacing w:before="10"/>
              <w:ind w:left="107"/>
            </w:pPr>
            <w:r>
              <w:t>Principle</w:t>
            </w:r>
            <w:r>
              <w:rPr>
                <w:spacing w:val="-10"/>
              </w:rPr>
              <w:t xml:space="preserve"> </w:t>
            </w:r>
            <w:r>
              <w:rPr>
                <w:spacing w:val="-2"/>
              </w:rPr>
              <w:t>Social</w:t>
            </w:r>
          </w:p>
        </w:tc>
        <w:tc>
          <w:tcPr>
            <w:tcW w:w="7064" w:type="dxa"/>
            <w:vMerge/>
            <w:tcBorders>
              <w:top w:val="nil"/>
            </w:tcBorders>
          </w:tcPr>
          <w:p w:rsidR="00A21207" w:rsidRDefault="00A21207" w:rsidP="00217B8E">
            <w:pPr>
              <w:rPr>
                <w:sz w:val="2"/>
                <w:szCs w:val="2"/>
              </w:rPr>
            </w:pPr>
          </w:p>
        </w:tc>
        <w:tc>
          <w:tcPr>
            <w:tcW w:w="2665" w:type="dxa"/>
            <w:vMerge/>
            <w:tcBorders>
              <w:top w:val="nil"/>
            </w:tcBorders>
          </w:tcPr>
          <w:p w:rsidR="00A21207" w:rsidRDefault="00A21207" w:rsidP="00217B8E">
            <w:pPr>
              <w:rPr>
                <w:sz w:val="2"/>
                <w:szCs w:val="2"/>
              </w:rPr>
            </w:pPr>
          </w:p>
        </w:tc>
      </w:tr>
    </w:tbl>
    <w:p w:rsidR="00A21207" w:rsidRDefault="00A21207" w:rsidP="00A21207">
      <w:pPr>
        <w:rPr>
          <w:sz w:val="2"/>
          <w:szCs w:val="2"/>
        </w:rPr>
        <w:sectPr w:rsidR="00A21207">
          <w:pgSz w:w="16840" w:h="11910" w:orient="landscape"/>
          <w:pgMar w:top="1100" w:right="1100" w:bottom="1140" w:left="1320" w:header="0" w:footer="955" w:gutter="0"/>
          <w:cols w:space="720"/>
        </w:sectPr>
      </w:pPr>
    </w:p>
    <w:p w:rsidR="00A21207" w:rsidRDefault="00A21207" w:rsidP="00A21207">
      <w:pPr>
        <w:pStyle w:val="BodyText"/>
        <w:rPr>
          <w:sz w:val="2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9"/>
        <w:gridCol w:w="2360"/>
        <w:gridCol w:w="7064"/>
        <w:gridCol w:w="2665"/>
      </w:tblGrid>
      <w:tr w:rsidR="00A21207" w:rsidTr="00217B8E">
        <w:trPr>
          <w:trHeight w:val="8941"/>
        </w:trPr>
        <w:tc>
          <w:tcPr>
            <w:tcW w:w="2019" w:type="dxa"/>
          </w:tcPr>
          <w:p w:rsidR="00A21207" w:rsidRDefault="00A21207" w:rsidP="00217B8E">
            <w:pPr>
              <w:pStyle w:val="TableParagraph"/>
              <w:rPr>
                <w:rFonts w:ascii="Times New Roman"/>
              </w:rPr>
            </w:pPr>
          </w:p>
        </w:tc>
        <w:tc>
          <w:tcPr>
            <w:tcW w:w="2360" w:type="dxa"/>
          </w:tcPr>
          <w:p w:rsidR="00A21207" w:rsidRDefault="00A21207" w:rsidP="00217B8E">
            <w:pPr>
              <w:pStyle w:val="TableParagraph"/>
              <w:spacing w:line="276" w:lineRule="auto"/>
              <w:ind w:left="107"/>
            </w:pPr>
            <w:r>
              <w:t>Worker (</w:t>
            </w:r>
            <w:proofErr w:type="spellStart"/>
            <w:r>
              <w:t>PSW</w:t>
            </w:r>
            <w:proofErr w:type="spellEnd"/>
            <w:r>
              <w:t>) in relation</w:t>
            </w:r>
            <w:r>
              <w:rPr>
                <w:spacing w:val="-12"/>
              </w:rPr>
              <w:t xml:space="preserve"> </w:t>
            </w:r>
            <w:r>
              <w:t>to</w:t>
            </w:r>
            <w:r>
              <w:rPr>
                <w:spacing w:val="-15"/>
              </w:rPr>
              <w:t xml:space="preserve"> </w:t>
            </w:r>
            <w:r>
              <w:t>quality</w:t>
            </w:r>
            <w:r>
              <w:rPr>
                <w:spacing w:val="-13"/>
              </w:rPr>
              <w:t xml:space="preserve"> </w:t>
            </w:r>
            <w:r>
              <w:t>of frontline practice.</w:t>
            </w:r>
          </w:p>
          <w:p w:rsidR="00A21207" w:rsidRDefault="00A21207" w:rsidP="00217B8E">
            <w:pPr>
              <w:pStyle w:val="TableParagraph"/>
              <w:spacing w:before="8"/>
              <w:rPr>
                <w:sz w:val="21"/>
              </w:rPr>
            </w:pPr>
          </w:p>
          <w:p w:rsidR="00A21207" w:rsidRDefault="00A21207" w:rsidP="00217B8E">
            <w:pPr>
              <w:pStyle w:val="TableParagraph"/>
              <w:ind w:left="107" w:right="98"/>
            </w:pPr>
            <w:r>
              <w:t>7.6 Individuals and organisations are clear</w:t>
            </w:r>
            <w:r>
              <w:rPr>
                <w:spacing w:val="-12"/>
              </w:rPr>
              <w:t xml:space="preserve"> </w:t>
            </w:r>
            <w:r>
              <w:t>about</w:t>
            </w:r>
            <w:r>
              <w:rPr>
                <w:spacing w:val="-13"/>
              </w:rPr>
              <w:t xml:space="preserve"> </w:t>
            </w:r>
            <w:r>
              <w:t>their</w:t>
            </w:r>
            <w:r>
              <w:rPr>
                <w:spacing w:val="-13"/>
              </w:rPr>
              <w:t xml:space="preserve"> </w:t>
            </w:r>
            <w:r>
              <w:t>roles and responsibilities</w:t>
            </w:r>
          </w:p>
        </w:tc>
        <w:tc>
          <w:tcPr>
            <w:tcW w:w="7064" w:type="dxa"/>
          </w:tcPr>
          <w:p w:rsidR="00A21207" w:rsidRDefault="00A21207" w:rsidP="00217B8E">
            <w:pPr>
              <w:pStyle w:val="TableParagraph"/>
              <w:numPr>
                <w:ilvl w:val="0"/>
                <w:numId w:val="10"/>
              </w:numPr>
              <w:tabs>
                <w:tab w:val="left" w:pos="827"/>
                <w:tab w:val="left" w:pos="828"/>
              </w:tabs>
              <w:ind w:right="355" w:firstLine="0"/>
            </w:pPr>
            <w:r>
              <w:t>There</w:t>
            </w:r>
            <w:r>
              <w:rPr>
                <w:spacing w:val="-5"/>
              </w:rPr>
              <w:t xml:space="preserve"> </w:t>
            </w:r>
            <w:r>
              <w:t>are</w:t>
            </w:r>
            <w:r>
              <w:rPr>
                <w:spacing w:val="-7"/>
              </w:rPr>
              <w:t xml:space="preserve"> </w:t>
            </w:r>
            <w:r>
              <w:t>regular</w:t>
            </w:r>
            <w:r>
              <w:rPr>
                <w:spacing w:val="-4"/>
              </w:rPr>
              <w:t xml:space="preserve"> </w:t>
            </w:r>
            <w:r>
              <w:t>social</w:t>
            </w:r>
            <w:r>
              <w:rPr>
                <w:spacing w:val="-6"/>
              </w:rPr>
              <w:t xml:space="preserve"> </w:t>
            </w:r>
            <w:r>
              <w:t>care</w:t>
            </w:r>
            <w:r>
              <w:rPr>
                <w:spacing w:val="-2"/>
              </w:rPr>
              <w:t xml:space="preserve"> </w:t>
            </w:r>
            <w:r>
              <w:t>or</w:t>
            </w:r>
            <w:r>
              <w:rPr>
                <w:spacing w:val="-4"/>
              </w:rPr>
              <w:t xml:space="preserve"> </w:t>
            </w:r>
            <w:r>
              <w:t>health</w:t>
            </w:r>
            <w:r>
              <w:rPr>
                <w:spacing w:val="-7"/>
              </w:rPr>
              <w:t xml:space="preserve"> </w:t>
            </w:r>
            <w:r>
              <w:t>reviews</w:t>
            </w:r>
            <w:r>
              <w:rPr>
                <w:spacing w:val="-4"/>
              </w:rPr>
              <w:t xml:space="preserve"> </w:t>
            </w:r>
            <w:r>
              <w:t>of</w:t>
            </w:r>
            <w:r>
              <w:rPr>
                <w:spacing w:val="-4"/>
              </w:rPr>
              <w:t xml:space="preserve"> </w:t>
            </w:r>
            <w:r>
              <w:t>individuals that identify any potential safeguarding concerns</w:t>
            </w:r>
          </w:p>
          <w:p w:rsidR="00A21207" w:rsidRDefault="00A21207" w:rsidP="00217B8E">
            <w:pPr>
              <w:pStyle w:val="TableParagraph"/>
              <w:numPr>
                <w:ilvl w:val="0"/>
                <w:numId w:val="10"/>
              </w:numPr>
              <w:tabs>
                <w:tab w:val="left" w:pos="827"/>
                <w:tab w:val="left" w:pos="828"/>
              </w:tabs>
              <w:spacing w:before="115"/>
              <w:ind w:right="322" w:firstLine="0"/>
            </w:pPr>
            <w:r>
              <w:t>People</w:t>
            </w:r>
            <w:r>
              <w:rPr>
                <w:spacing w:val="-5"/>
              </w:rPr>
              <w:t xml:space="preserve"> </w:t>
            </w:r>
            <w:r>
              <w:t>who</w:t>
            </w:r>
            <w:r>
              <w:rPr>
                <w:spacing w:val="-5"/>
              </w:rPr>
              <w:t xml:space="preserve"> </w:t>
            </w:r>
            <w:r>
              <w:t>are,</w:t>
            </w:r>
            <w:r>
              <w:rPr>
                <w:spacing w:val="-3"/>
              </w:rPr>
              <w:t xml:space="preserve"> </w:t>
            </w:r>
            <w:r>
              <w:t>or</w:t>
            </w:r>
            <w:r>
              <w:rPr>
                <w:spacing w:val="-8"/>
              </w:rPr>
              <w:t xml:space="preserve"> </w:t>
            </w:r>
            <w:r>
              <w:t>may</w:t>
            </w:r>
            <w:r>
              <w:rPr>
                <w:spacing w:val="-6"/>
              </w:rPr>
              <w:t xml:space="preserve"> </w:t>
            </w:r>
            <w:r>
              <w:t>be,</w:t>
            </w:r>
            <w:r>
              <w:rPr>
                <w:spacing w:val="-3"/>
              </w:rPr>
              <w:t xml:space="preserve"> </w:t>
            </w:r>
            <w:r>
              <w:t>experiencing</w:t>
            </w:r>
            <w:r>
              <w:rPr>
                <w:spacing w:val="-5"/>
              </w:rPr>
              <w:t xml:space="preserve"> </w:t>
            </w:r>
            <w:r>
              <w:t>abuse</w:t>
            </w:r>
            <w:r>
              <w:rPr>
                <w:spacing w:val="-9"/>
              </w:rPr>
              <w:t xml:space="preserve"> </w:t>
            </w:r>
            <w:r>
              <w:t>are</w:t>
            </w:r>
            <w:r>
              <w:rPr>
                <w:spacing w:val="-4"/>
              </w:rPr>
              <w:t xml:space="preserve"> </w:t>
            </w:r>
            <w:r>
              <w:t>involved in all decisions about them.</w:t>
            </w:r>
          </w:p>
          <w:p w:rsidR="00A21207" w:rsidRDefault="00A21207" w:rsidP="00217B8E">
            <w:pPr>
              <w:pStyle w:val="TableParagraph"/>
              <w:numPr>
                <w:ilvl w:val="0"/>
                <w:numId w:val="10"/>
              </w:numPr>
              <w:tabs>
                <w:tab w:val="left" w:pos="827"/>
                <w:tab w:val="left" w:pos="828"/>
              </w:tabs>
              <w:spacing w:before="118"/>
              <w:ind w:right="1334" w:firstLine="0"/>
            </w:pPr>
            <w:r>
              <w:t>People</w:t>
            </w:r>
            <w:r>
              <w:rPr>
                <w:spacing w:val="-6"/>
              </w:rPr>
              <w:t xml:space="preserve"> </w:t>
            </w:r>
            <w:r>
              <w:t>in</w:t>
            </w:r>
            <w:r>
              <w:rPr>
                <w:spacing w:val="-6"/>
              </w:rPr>
              <w:t xml:space="preserve"> </w:t>
            </w:r>
            <w:r>
              <w:t>the</w:t>
            </w:r>
            <w:r>
              <w:rPr>
                <w:spacing w:val="-8"/>
              </w:rPr>
              <w:t xml:space="preserve"> </w:t>
            </w:r>
            <w:r>
              <w:t>community</w:t>
            </w:r>
            <w:r>
              <w:rPr>
                <w:spacing w:val="-8"/>
              </w:rPr>
              <w:t xml:space="preserve"> </w:t>
            </w:r>
            <w:r>
              <w:t>raise</w:t>
            </w:r>
            <w:r>
              <w:rPr>
                <w:spacing w:val="-8"/>
              </w:rPr>
              <w:t xml:space="preserve"> </w:t>
            </w:r>
            <w:r>
              <w:t>concerns</w:t>
            </w:r>
            <w:r>
              <w:rPr>
                <w:spacing w:val="-8"/>
              </w:rPr>
              <w:t xml:space="preserve"> </w:t>
            </w:r>
            <w:r>
              <w:t xml:space="preserve">regarding </w:t>
            </w:r>
            <w:r>
              <w:rPr>
                <w:spacing w:val="-2"/>
              </w:rPr>
              <w:t>safeguarding.</w:t>
            </w:r>
          </w:p>
          <w:p w:rsidR="00A21207" w:rsidRDefault="00A21207" w:rsidP="00217B8E">
            <w:pPr>
              <w:pStyle w:val="TableParagraph"/>
              <w:numPr>
                <w:ilvl w:val="0"/>
                <w:numId w:val="10"/>
              </w:numPr>
              <w:tabs>
                <w:tab w:val="left" w:pos="827"/>
                <w:tab w:val="left" w:pos="828"/>
              </w:tabs>
              <w:spacing w:before="119"/>
              <w:ind w:right="258" w:firstLine="0"/>
            </w:pPr>
            <w:r>
              <w:t>People’s</w:t>
            </w:r>
            <w:r>
              <w:rPr>
                <w:spacing w:val="-5"/>
              </w:rPr>
              <w:t xml:space="preserve"> </w:t>
            </w:r>
            <w:r>
              <w:t>rights</w:t>
            </w:r>
            <w:r>
              <w:rPr>
                <w:spacing w:val="-5"/>
              </w:rPr>
              <w:t xml:space="preserve"> </w:t>
            </w:r>
            <w:r>
              <w:t>are</w:t>
            </w:r>
            <w:r>
              <w:rPr>
                <w:spacing w:val="-4"/>
              </w:rPr>
              <w:t xml:space="preserve"> </w:t>
            </w:r>
            <w:r>
              <w:t>safeguarded</w:t>
            </w:r>
            <w:r>
              <w:rPr>
                <w:spacing w:val="-8"/>
              </w:rPr>
              <w:t xml:space="preserve"> </w:t>
            </w:r>
            <w:r>
              <w:t>through</w:t>
            </w:r>
            <w:r>
              <w:rPr>
                <w:spacing w:val="-8"/>
              </w:rPr>
              <w:t xml:space="preserve"> </w:t>
            </w:r>
            <w:r>
              <w:t>proper</w:t>
            </w:r>
            <w:r>
              <w:rPr>
                <w:spacing w:val="-5"/>
              </w:rPr>
              <w:t xml:space="preserve"> </w:t>
            </w:r>
            <w:r>
              <w:t>application</w:t>
            </w:r>
            <w:r>
              <w:rPr>
                <w:spacing w:val="-6"/>
              </w:rPr>
              <w:t xml:space="preserve"> </w:t>
            </w:r>
            <w:r>
              <w:t>of the law, including the Care Act, Mental Health and Mental Capacity Acts, Police and Criminal Evidence Act, Domestic Violence and Human Rights legislation</w:t>
            </w:r>
          </w:p>
          <w:p w:rsidR="00A21207" w:rsidRDefault="00A21207" w:rsidP="00217B8E">
            <w:pPr>
              <w:pStyle w:val="TableParagraph"/>
              <w:numPr>
                <w:ilvl w:val="0"/>
                <w:numId w:val="10"/>
              </w:numPr>
              <w:tabs>
                <w:tab w:val="left" w:pos="827"/>
                <w:tab w:val="left" w:pos="828"/>
              </w:tabs>
              <w:spacing w:before="119"/>
              <w:ind w:right="843" w:firstLine="0"/>
            </w:pPr>
            <w:r>
              <w:t>There</w:t>
            </w:r>
            <w:r>
              <w:rPr>
                <w:spacing w:val="-5"/>
              </w:rPr>
              <w:t xml:space="preserve"> </w:t>
            </w:r>
            <w:r>
              <w:t>is</w:t>
            </w:r>
            <w:r>
              <w:rPr>
                <w:spacing w:val="-5"/>
              </w:rPr>
              <w:t xml:space="preserve"> </w:t>
            </w:r>
            <w:r>
              <w:t>effective</w:t>
            </w:r>
            <w:r>
              <w:rPr>
                <w:spacing w:val="-5"/>
              </w:rPr>
              <w:t xml:space="preserve"> </w:t>
            </w:r>
            <w:r>
              <w:t>policing</w:t>
            </w:r>
            <w:r>
              <w:rPr>
                <w:spacing w:val="-5"/>
              </w:rPr>
              <w:t xml:space="preserve"> </w:t>
            </w:r>
            <w:r>
              <w:t>that</w:t>
            </w:r>
            <w:r>
              <w:rPr>
                <w:spacing w:val="-3"/>
              </w:rPr>
              <w:t xml:space="preserve"> </w:t>
            </w:r>
            <w:r>
              <w:t>safeguards</w:t>
            </w:r>
            <w:r>
              <w:rPr>
                <w:spacing w:val="-4"/>
              </w:rPr>
              <w:t xml:space="preserve"> </w:t>
            </w:r>
            <w:r>
              <w:t>people</w:t>
            </w:r>
            <w:r>
              <w:rPr>
                <w:spacing w:val="-7"/>
              </w:rPr>
              <w:t xml:space="preserve"> </w:t>
            </w:r>
            <w:r>
              <w:t>in</w:t>
            </w:r>
            <w:r>
              <w:rPr>
                <w:spacing w:val="-5"/>
              </w:rPr>
              <w:t xml:space="preserve"> </w:t>
            </w:r>
            <w:r>
              <w:t>the community and which responds to concerns in institutions</w:t>
            </w:r>
          </w:p>
          <w:p w:rsidR="00A21207" w:rsidRDefault="00A21207" w:rsidP="00217B8E">
            <w:pPr>
              <w:pStyle w:val="TableParagraph"/>
              <w:numPr>
                <w:ilvl w:val="0"/>
                <w:numId w:val="10"/>
              </w:numPr>
              <w:tabs>
                <w:tab w:val="left" w:pos="827"/>
                <w:tab w:val="left" w:pos="828"/>
              </w:tabs>
              <w:spacing w:before="118"/>
              <w:ind w:right="671" w:firstLine="0"/>
            </w:pPr>
            <w:r>
              <w:t>Specialist safeguarding staff/ safeguarding adult teams support</w:t>
            </w:r>
            <w:r>
              <w:rPr>
                <w:spacing w:val="-7"/>
              </w:rPr>
              <w:t xml:space="preserve"> </w:t>
            </w:r>
            <w:r>
              <w:t>others</w:t>
            </w:r>
            <w:r>
              <w:rPr>
                <w:spacing w:val="-5"/>
              </w:rPr>
              <w:t xml:space="preserve"> </w:t>
            </w:r>
            <w:r>
              <w:t>in</w:t>
            </w:r>
            <w:r>
              <w:rPr>
                <w:spacing w:val="-8"/>
              </w:rPr>
              <w:t xml:space="preserve"> </w:t>
            </w:r>
            <w:r>
              <w:t>identifying</w:t>
            </w:r>
            <w:r>
              <w:rPr>
                <w:spacing w:val="-6"/>
              </w:rPr>
              <w:t xml:space="preserve"> </w:t>
            </w:r>
            <w:r>
              <w:t>and</w:t>
            </w:r>
            <w:r>
              <w:rPr>
                <w:spacing w:val="-6"/>
              </w:rPr>
              <w:t xml:space="preserve"> </w:t>
            </w:r>
            <w:r>
              <w:t>addressing</w:t>
            </w:r>
            <w:r>
              <w:rPr>
                <w:spacing w:val="-4"/>
              </w:rPr>
              <w:t xml:space="preserve"> </w:t>
            </w:r>
            <w:r>
              <w:t>safeguarding</w:t>
            </w:r>
            <w:r>
              <w:rPr>
                <w:spacing w:val="-6"/>
              </w:rPr>
              <w:t xml:space="preserve"> </w:t>
            </w:r>
            <w:r>
              <w:t>issues</w:t>
            </w:r>
          </w:p>
          <w:p w:rsidR="00A21207" w:rsidRDefault="00A21207" w:rsidP="00217B8E">
            <w:pPr>
              <w:pStyle w:val="TableParagraph"/>
              <w:numPr>
                <w:ilvl w:val="0"/>
                <w:numId w:val="10"/>
              </w:numPr>
              <w:tabs>
                <w:tab w:val="left" w:pos="827"/>
                <w:tab w:val="left" w:pos="828"/>
              </w:tabs>
              <w:spacing w:before="119"/>
              <w:ind w:right="282" w:firstLine="0"/>
              <w:jc w:val="both"/>
            </w:pPr>
            <w:r>
              <w:t>Safeguarding</w:t>
            </w:r>
            <w:r>
              <w:rPr>
                <w:spacing w:val="-2"/>
              </w:rPr>
              <w:t xml:space="preserve"> </w:t>
            </w:r>
            <w:r>
              <w:t>Adults</w:t>
            </w:r>
            <w:r>
              <w:rPr>
                <w:spacing w:val="-5"/>
              </w:rPr>
              <w:t xml:space="preserve"> </w:t>
            </w:r>
            <w:r>
              <w:t>staff</w:t>
            </w:r>
            <w:r>
              <w:rPr>
                <w:spacing w:val="-2"/>
              </w:rPr>
              <w:t xml:space="preserve"> </w:t>
            </w:r>
            <w:r>
              <w:t>are</w:t>
            </w:r>
            <w:r>
              <w:rPr>
                <w:spacing w:val="-3"/>
              </w:rPr>
              <w:t xml:space="preserve"> </w:t>
            </w:r>
            <w:r>
              <w:t>alert</w:t>
            </w:r>
            <w:r>
              <w:rPr>
                <w:spacing w:val="-4"/>
              </w:rPr>
              <w:t xml:space="preserve"> </w:t>
            </w:r>
            <w:r>
              <w:t>to</w:t>
            </w:r>
            <w:r>
              <w:rPr>
                <w:spacing w:val="-3"/>
              </w:rPr>
              <w:t xml:space="preserve"> </w:t>
            </w:r>
            <w:r>
              <w:t>when</w:t>
            </w:r>
            <w:r>
              <w:rPr>
                <w:spacing w:val="-3"/>
              </w:rPr>
              <w:t xml:space="preserve"> </w:t>
            </w:r>
            <w:r>
              <w:t>there</w:t>
            </w:r>
            <w:r>
              <w:rPr>
                <w:spacing w:val="-5"/>
              </w:rPr>
              <w:t xml:space="preserve"> </w:t>
            </w:r>
            <w:r>
              <w:t>are</w:t>
            </w:r>
            <w:r>
              <w:rPr>
                <w:spacing w:val="-2"/>
              </w:rPr>
              <w:t xml:space="preserve"> </w:t>
            </w:r>
            <w:r>
              <w:t>children in</w:t>
            </w:r>
            <w:r>
              <w:rPr>
                <w:spacing w:val="-4"/>
              </w:rPr>
              <w:t xml:space="preserve"> </w:t>
            </w:r>
            <w:r>
              <w:t>the</w:t>
            </w:r>
            <w:r>
              <w:rPr>
                <w:spacing w:val="-4"/>
              </w:rPr>
              <w:t xml:space="preserve"> </w:t>
            </w:r>
            <w:r>
              <w:t>household</w:t>
            </w:r>
            <w:r>
              <w:rPr>
                <w:spacing w:val="-4"/>
              </w:rPr>
              <w:t xml:space="preserve"> </w:t>
            </w:r>
            <w:r>
              <w:t>and</w:t>
            </w:r>
            <w:r>
              <w:rPr>
                <w:spacing w:val="-6"/>
              </w:rPr>
              <w:t xml:space="preserve"> </w:t>
            </w:r>
            <w:r>
              <w:t>there</w:t>
            </w:r>
            <w:r>
              <w:rPr>
                <w:spacing w:val="-4"/>
              </w:rPr>
              <w:t xml:space="preserve"> </w:t>
            </w:r>
            <w:r>
              <w:t>is</w:t>
            </w:r>
            <w:r>
              <w:rPr>
                <w:spacing w:val="-6"/>
              </w:rPr>
              <w:t xml:space="preserve"> </w:t>
            </w:r>
            <w:r>
              <w:t>joint</w:t>
            </w:r>
            <w:r>
              <w:rPr>
                <w:spacing w:val="-5"/>
              </w:rPr>
              <w:t xml:space="preserve"> </w:t>
            </w:r>
            <w:r>
              <w:t>work</w:t>
            </w:r>
            <w:r>
              <w:rPr>
                <w:spacing w:val="-3"/>
              </w:rPr>
              <w:t xml:space="preserve"> </w:t>
            </w:r>
            <w:r>
              <w:t>with</w:t>
            </w:r>
            <w:r>
              <w:rPr>
                <w:spacing w:val="-4"/>
              </w:rPr>
              <w:t xml:space="preserve"> </w:t>
            </w:r>
            <w:r>
              <w:t>Children’s</w:t>
            </w:r>
            <w:r>
              <w:rPr>
                <w:spacing w:val="-3"/>
              </w:rPr>
              <w:t xml:space="preserve"> </w:t>
            </w:r>
            <w:r>
              <w:t>Services</w:t>
            </w:r>
            <w:r>
              <w:rPr>
                <w:spacing w:val="-4"/>
              </w:rPr>
              <w:t xml:space="preserve"> </w:t>
            </w:r>
            <w:r>
              <w:t>with families where both adults and children may be experiencing abuse</w:t>
            </w:r>
          </w:p>
          <w:p w:rsidR="00A21207" w:rsidRDefault="00A21207" w:rsidP="00217B8E">
            <w:pPr>
              <w:pStyle w:val="TableParagraph"/>
              <w:numPr>
                <w:ilvl w:val="0"/>
                <w:numId w:val="10"/>
              </w:numPr>
              <w:tabs>
                <w:tab w:val="left" w:pos="827"/>
                <w:tab w:val="left" w:pos="828"/>
              </w:tabs>
              <w:spacing w:before="117"/>
              <w:ind w:right="116" w:firstLine="0"/>
            </w:pPr>
            <w:r>
              <w:t>Information sharing protocols are clear so that information is shared</w:t>
            </w:r>
            <w:r>
              <w:rPr>
                <w:spacing w:val="-4"/>
              </w:rPr>
              <w:t xml:space="preserve"> </w:t>
            </w:r>
            <w:r>
              <w:t>appropriately</w:t>
            </w:r>
            <w:r>
              <w:rPr>
                <w:spacing w:val="-6"/>
              </w:rPr>
              <w:t xml:space="preserve"> </w:t>
            </w:r>
            <w:r>
              <w:t>across</w:t>
            </w:r>
            <w:r>
              <w:rPr>
                <w:spacing w:val="-4"/>
              </w:rPr>
              <w:t xml:space="preserve"> </w:t>
            </w:r>
            <w:r>
              <w:t>agencies</w:t>
            </w:r>
            <w:r>
              <w:rPr>
                <w:spacing w:val="-4"/>
              </w:rPr>
              <w:t xml:space="preserve"> </w:t>
            </w:r>
            <w:r>
              <w:t>and</w:t>
            </w:r>
            <w:r>
              <w:rPr>
                <w:spacing w:val="-6"/>
              </w:rPr>
              <w:t xml:space="preserve"> </w:t>
            </w:r>
            <w:r>
              <w:t>is</w:t>
            </w:r>
            <w:r>
              <w:rPr>
                <w:spacing w:val="-3"/>
              </w:rPr>
              <w:t xml:space="preserve"> </w:t>
            </w:r>
            <w:r>
              <w:t>effectively</w:t>
            </w:r>
            <w:r>
              <w:rPr>
                <w:spacing w:val="-6"/>
              </w:rPr>
              <w:t xml:space="preserve"> </w:t>
            </w:r>
            <w:r>
              <w:t>acted</w:t>
            </w:r>
            <w:r>
              <w:rPr>
                <w:spacing w:val="-4"/>
              </w:rPr>
              <w:t xml:space="preserve"> </w:t>
            </w:r>
            <w:r>
              <w:t>on.</w:t>
            </w:r>
            <w:r>
              <w:rPr>
                <w:spacing w:val="-2"/>
              </w:rPr>
              <w:t xml:space="preserve"> </w:t>
            </w:r>
            <w:r>
              <w:t>Staff are confident in using these arrangements</w:t>
            </w:r>
          </w:p>
          <w:p w:rsidR="00A21207" w:rsidRDefault="00A21207" w:rsidP="00217B8E">
            <w:pPr>
              <w:pStyle w:val="TableParagraph"/>
              <w:numPr>
                <w:ilvl w:val="0"/>
                <w:numId w:val="10"/>
              </w:numPr>
              <w:tabs>
                <w:tab w:val="left" w:pos="827"/>
                <w:tab w:val="left" w:pos="828"/>
              </w:tabs>
              <w:spacing w:before="120"/>
              <w:ind w:right="781" w:firstLine="0"/>
            </w:pPr>
            <w:r>
              <w:t>Partners</w:t>
            </w:r>
            <w:r>
              <w:rPr>
                <w:spacing w:val="-5"/>
              </w:rPr>
              <w:t xml:space="preserve"> </w:t>
            </w:r>
            <w:r>
              <w:t>have</w:t>
            </w:r>
            <w:r>
              <w:rPr>
                <w:spacing w:val="-6"/>
              </w:rPr>
              <w:t xml:space="preserve"> </w:t>
            </w:r>
            <w:r>
              <w:t>a</w:t>
            </w:r>
            <w:r>
              <w:rPr>
                <w:spacing w:val="-7"/>
              </w:rPr>
              <w:t xml:space="preserve"> </w:t>
            </w:r>
            <w:r>
              <w:t>range</w:t>
            </w:r>
            <w:r>
              <w:rPr>
                <w:spacing w:val="-6"/>
              </w:rPr>
              <w:t xml:space="preserve"> </w:t>
            </w:r>
            <w:r>
              <w:t>of</w:t>
            </w:r>
            <w:r>
              <w:rPr>
                <w:spacing w:val="-7"/>
              </w:rPr>
              <w:t xml:space="preserve"> </w:t>
            </w:r>
            <w:r>
              <w:t>proportionate,</w:t>
            </w:r>
            <w:r>
              <w:rPr>
                <w:spacing w:val="-4"/>
              </w:rPr>
              <w:t xml:space="preserve"> </w:t>
            </w:r>
            <w:r>
              <w:t>appropriate</w:t>
            </w:r>
            <w:r>
              <w:rPr>
                <w:spacing w:val="-6"/>
              </w:rPr>
              <w:t xml:space="preserve"> </w:t>
            </w:r>
            <w:r>
              <w:t>and effective responses to safeguarding concerns, with the right professional input</w:t>
            </w:r>
          </w:p>
          <w:p w:rsidR="00A21207" w:rsidRDefault="00A21207" w:rsidP="00217B8E">
            <w:pPr>
              <w:pStyle w:val="TableParagraph"/>
              <w:numPr>
                <w:ilvl w:val="0"/>
                <w:numId w:val="10"/>
              </w:numPr>
              <w:tabs>
                <w:tab w:val="left" w:pos="827"/>
                <w:tab w:val="left" w:pos="828"/>
              </w:tabs>
              <w:spacing w:before="118"/>
              <w:ind w:right="980" w:firstLine="0"/>
            </w:pPr>
            <w:r>
              <w:t>Agencies</w:t>
            </w:r>
            <w:r>
              <w:rPr>
                <w:spacing w:val="-6"/>
              </w:rPr>
              <w:t xml:space="preserve"> </w:t>
            </w:r>
            <w:r>
              <w:t>have</w:t>
            </w:r>
            <w:r>
              <w:rPr>
                <w:spacing w:val="-6"/>
              </w:rPr>
              <w:t xml:space="preserve"> </w:t>
            </w:r>
            <w:r>
              <w:t>arrangements</w:t>
            </w:r>
            <w:r>
              <w:rPr>
                <w:spacing w:val="-8"/>
              </w:rPr>
              <w:t xml:space="preserve"> </w:t>
            </w:r>
            <w:r>
              <w:t>for</w:t>
            </w:r>
            <w:r>
              <w:rPr>
                <w:spacing w:val="-7"/>
              </w:rPr>
              <w:t xml:space="preserve"> </w:t>
            </w:r>
            <w:r>
              <w:t>assuring</w:t>
            </w:r>
            <w:r>
              <w:rPr>
                <w:spacing w:val="-6"/>
              </w:rPr>
              <w:t xml:space="preserve"> </w:t>
            </w:r>
            <w:r>
              <w:t>high</w:t>
            </w:r>
            <w:r>
              <w:rPr>
                <w:spacing w:val="-8"/>
              </w:rPr>
              <w:t xml:space="preserve"> </w:t>
            </w:r>
            <w:r>
              <w:t>quality professional practice of their staff.</w:t>
            </w:r>
          </w:p>
          <w:p w:rsidR="00A21207" w:rsidRDefault="00A21207" w:rsidP="00217B8E">
            <w:pPr>
              <w:pStyle w:val="TableParagraph"/>
              <w:numPr>
                <w:ilvl w:val="0"/>
                <w:numId w:val="10"/>
              </w:numPr>
              <w:tabs>
                <w:tab w:val="left" w:pos="827"/>
                <w:tab w:val="left" w:pos="828"/>
              </w:tabs>
              <w:spacing w:before="118"/>
              <w:ind w:right="145" w:firstLine="0"/>
            </w:pPr>
            <w:r>
              <w:t>All</w:t>
            </w:r>
            <w:r>
              <w:rPr>
                <w:spacing w:val="-5"/>
              </w:rPr>
              <w:t xml:space="preserve"> </w:t>
            </w:r>
            <w:r>
              <w:t>staff</w:t>
            </w:r>
            <w:r>
              <w:rPr>
                <w:spacing w:val="-3"/>
              </w:rPr>
              <w:t xml:space="preserve"> </w:t>
            </w:r>
            <w:r>
              <w:t>have</w:t>
            </w:r>
            <w:r>
              <w:rPr>
                <w:spacing w:val="-5"/>
              </w:rPr>
              <w:t xml:space="preserve"> </w:t>
            </w:r>
            <w:r>
              <w:t>regular</w:t>
            </w:r>
            <w:r>
              <w:rPr>
                <w:spacing w:val="-5"/>
              </w:rPr>
              <w:t xml:space="preserve"> </w:t>
            </w:r>
            <w:r>
              <w:t>supervision</w:t>
            </w:r>
            <w:r>
              <w:rPr>
                <w:spacing w:val="-5"/>
              </w:rPr>
              <w:t xml:space="preserve"> </w:t>
            </w:r>
            <w:r>
              <w:t>that</w:t>
            </w:r>
            <w:r>
              <w:rPr>
                <w:spacing w:val="-5"/>
              </w:rPr>
              <w:t xml:space="preserve"> </w:t>
            </w:r>
            <w:r>
              <w:t>facilitates</w:t>
            </w:r>
            <w:r>
              <w:rPr>
                <w:spacing w:val="-8"/>
              </w:rPr>
              <w:t xml:space="preserve"> </w:t>
            </w:r>
            <w:r>
              <w:t>good</w:t>
            </w:r>
            <w:r>
              <w:rPr>
                <w:spacing w:val="-5"/>
              </w:rPr>
              <w:t xml:space="preserve"> </w:t>
            </w:r>
            <w:r>
              <w:t>decision- making support and an appraisal scheme that operates at all levels and which addresses development and performance.</w:t>
            </w:r>
          </w:p>
        </w:tc>
        <w:tc>
          <w:tcPr>
            <w:tcW w:w="2665" w:type="dxa"/>
          </w:tcPr>
          <w:p w:rsidR="00A21207" w:rsidRDefault="00A21207" w:rsidP="00217B8E">
            <w:pPr>
              <w:pStyle w:val="TableParagraph"/>
              <w:numPr>
                <w:ilvl w:val="0"/>
                <w:numId w:val="9"/>
              </w:numPr>
              <w:tabs>
                <w:tab w:val="left" w:pos="827"/>
                <w:tab w:val="left" w:pos="828"/>
              </w:tabs>
              <w:ind w:right="196" w:firstLine="0"/>
            </w:pPr>
            <w:r>
              <w:rPr>
                <w:spacing w:val="-2"/>
              </w:rPr>
              <w:t xml:space="preserve">Safeguarding </w:t>
            </w:r>
            <w:r>
              <w:t>adults data including comparative</w:t>
            </w:r>
            <w:r>
              <w:rPr>
                <w:spacing w:val="-16"/>
              </w:rPr>
              <w:t xml:space="preserve"> </w:t>
            </w:r>
            <w:r>
              <w:t>information</w:t>
            </w:r>
          </w:p>
          <w:p w:rsidR="00A21207" w:rsidRDefault="00A21207" w:rsidP="00217B8E">
            <w:pPr>
              <w:pStyle w:val="TableParagraph"/>
              <w:spacing w:before="7"/>
              <w:rPr>
                <w:sz w:val="21"/>
              </w:rPr>
            </w:pPr>
          </w:p>
          <w:p w:rsidR="00A21207" w:rsidRDefault="00A21207" w:rsidP="00217B8E">
            <w:pPr>
              <w:pStyle w:val="TableParagraph"/>
              <w:numPr>
                <w:ilvl w:val="0"/>
                <w:numId w:val="9"/>
              </w:numPr>
              <w:tabs>
                <w:tab w:val="left" w:pos="827"/>
                <w:tab w:val="left" w:pos="828"/>
              </w:tabs>
              <w:ind w:right="456" w:firstLine="0"/>
            </w:pPr>
            <w:r>
              <w:t>SAB</w:t>
            </w:r>
            <w:r>
              <w:rPr>
                <w:spacing w:val="-16"/>
              </w:rPr>
              <w:t xml:space="preserve"> </w:t>
            </w:r>
            <w:r>
              <w:t xml:space="preserve">Strategic </w:t>
            </w:r>
            <w:r>
              <w:rPr>
                <w:spacing w:val="-4"/>
              </w:rPr>
              <w:t>Plan</w:t>
            </w:r>
          </w:p>
          <w:p w:rsidR="00A21207" w:rsidRDefault="00A21207" w:rsidP="00217B8E">
            <w:pPr>
              <w:pStyle w:val="TableParagraph"/>
              <w:spacing w:before="9"/>
              <w:rPr>
                <w:sz w:val="21"/>
              </w:rPr>
            </w:pPr>
          </w:p>
          <w:p w:rsidR="00A21207" w:rsidRDefault="00A21207" w:rsidP="00217B8E">
            <w:pPr>
              <w:pStyle w:val="TableParagraph"/>
              <w:numPr>
                <w:ilvl w:val="0"/>
                <w:numId w:val="9"/>
              </w:numPr>
              <w:tabs>
                <w:tab w:val="left" w:pos="827"/>
                <w:tab w:val="left" w:pos="828"/>
              </w:tabs>
              <w:ind w:right="517" w:firstLine="0"/>
            </w:pPr>
            <w:r>
              <w:rPr>
                <w:spacing w:val="-2"/>
              </w:rPr>
              <w:t xml:space="preserve">Safeguarding </w:t>
            </w:r>
            <w:r>
              <w:t>review Action Plans</w:t>
            </w:r>
          </w:p>
          <w:p w:rsidR="00A21207" w:rsidRDefault="00A21207" w:rsidP="00217B8E">
            <w:pPr>
              <w:pStyle w:val="TableParagraph"/>
              <w:spacing w:before="2"/>
            </w:pPr>
          </w:p>
          <w:p w:rsidR="00A21207" w:rsidRDefault="00A21207" w:rsidP="00217B8E">
            <w:pPr>
              <w:pStyle w:val="TableParagraph"/>
              <w:numPr>
                <w:ilvl w:val="0"/>
                <w:numId w:val="9"/>
              </w:numPr>
              <w:tabs>
                <w:tab w:val="left" w:pos="827"/>
                <w:tab w:val="left" w:pos="828"/>
              </w:tabs>
              <w:spacing w:line="237" w:lineRule="auto"/>
              <w:ind w:right="223" w:firstLine="0"/>
            </w:pPr>
            <w:r>
              <w:rPr>
                <w:spacing w:val="-2"/>
              </w:rPr>
              <w:t xml:space="preserve">Healthwatch </w:t>
            </w:r>
            <w:r>
              <w:t>reports</w:t>
            </w:r>
            <w:r>
              <w:rPr>
                <w:spacing w:val="-3"/>
              </w:rPr>
              <w:t xml:space="preserve"> </w:t>
            </w:r>
            <w:r>
              <w:t>on</w:t>
            </w:r>
            <w:r>
              <w:rPr>
                <w:spacing w:val="-5"/>
              </w:rPr>
              <w:t xml:space="preserve"> </w:t>
            </w:r>
            <w:r>
              <w:rPr>
                <w:spacing w:val="-2"/>
              </w:rPr>
              <w:t>safeguarding</w:t>
            </w:r>
          </w:p>
          <w:p w:rsidR="00A21207" w:rsidRDefault="00A21207" w:rsidP="00217B8E">
            <w:pPr>
              <w:pStyle w:val="TableParagraph"/>
            </w:pPr>
          </w:p>
          <w:p w:rsidR="00A21207" w:rsidRDefault="00A21207" w:rsidP="00217B8E">
            <w:pPr>
              <w:pStyle w:val="TableParagraph"/>
              <w:numPr>
                <w:ilvl w:val="0"/>
                <w:numId w:val="9"/>
              </w:numPr>
              <w:tabs>
                <w:tab w:val="left" w:pos="827"/>
                <w:tab w:val="left" w:pos="828"/>
              </w:tabs>
              <w:spacing w:before="1"/>
              <w:ind w:right="724" w:firstLine="0"/>
            </w:pPr>
            <w:r>
              <w:rPr>
                <w:spacing w:val="-2"/>
              </w:rPr>
              <w:t xml:space="preserve">Information </w:t>
            </w:r>
            <w:r>
              <w:t>sharing protocols</w:t>
            </w:r>
          </w:p>
          <w:p w:rsidR="00A21207" w:rsidRDefault="00A21207" w:rsidP="00217B8E">
            <w:pPr>
              <w:pStyle w:val="TableParagraph"/>
            </w:pPr>
          </w:p>
          <w:p w:rsidR="00A21207" w:rsidRDefault="00A21207" w:rsidP="00217B8E">
            <w:pPr>
              <w:pStyle w:val="TableParagraph"/>
              <w:numPr>
                <w:ilvl w:val="0"/>
                <w:numId w:val="9"/>
              </w:numPr>
              <w:tabs>
                <w:tab w:val="left" w:pos="827"/>
                <w:tab w:val="left" w:pos="828"/>
              </w:tabs>
              <w:ind w:right="122" w:firstLine="0"/>
            </w:pPr>
            <w:r>
              <w:t>Evidence of activity</w:t>
            </w:r>
            <w:r>
              <w:rPr>
                <w:spacing w:val="-13"/>
              </w:rPr>
              <w:t xml:space="preserve"> </w:t>
            </w:r>
            <w:r>
              <w:t>monitoring</w:t>
            </w:r>
            <w:r>
              <w:rPr>
                <w:spacing w:val="-11"/>
              </w:rPr>
              <w:t xml:space="preserve"> </w:t>
            </w:r>
            <w:r>
              <w:t>by</w:t>
            </w:r>
            <w:r>
              <w:rPr>
                <w:spacing w:val="-13"/>
              </w:rPr>
              <w:t xml:space="preserve"> </w:t>
            </w:r>
            <w:r>
              <w:t>the Principal Social Worker</w:t>
            </w:r>
          </w:p>
        </w:tc>
      </w:tr>
    </w:tbl>
    <w:p w:rsidR="00A21207" w:rsidRDefault="00A21207" w:rsidP="00A21207">
      <w:pPr>
        <w:sectPr w:rsidR="00A21207">
          <w:pgSz w:w="16840" w:h="11910" w:orient="landscape"/>
          <w:pgMar w:top="1100" w:right="1100" w:bottom="1140" w:left="1320" w:header="0" w:footer="955" w:gutter="0"/>
          <w:cols w:space="720"/>
        </w:sectPr>
      </w:pPr>
    </w:p>
    <w:p w:rsidR="00A21207" w:rsidRDefault="00A21207" w:rsidP="00A21207">
      <w:pPr>
        <w:pStyle w:val="BodyText"/>
        <w:spacing w:before="7"/>
        <w:rPr>
          <w:sz w:val="20"/>
        </w:rPr>
      </w:pPr>
    </w:p>
    <w:p w:rsidR="00A21207" w:rsidRDefault="00A21207" w:rsidP="00A21207">
      <w:pPr>
        <w:pStyle w:val="Heading1"/>
      </w:pPr>
      <w:r>
        <w:t>Performance</w:t>
      </w:r>
      <w:r>
        <w:rPr>
          <w:spacing w:val="-10"/>
        </w:rPr>
        <w:t xml:space="preserve"> </w:t>
      </w:r>
      <w:r>
        <w:t>and</w:t>
      </w:r>
      <w:r>
        <w:rPr>
          <w:spacing w:val="-9"/>
        </w:rPr>
        <w:t xml:space="preserve"> </w:t>
      </w:r>
      <w:r>
        <w:t>Resource</w:t>
      </w:r>
      <w:r>
        <w:rPr>
          <w:spacing w:val="-10"/>
        </w:rPr>
        <w:t xml:space="preserve"> </w:t>
      </w:r>
      <w:r>
        <w:rPr>
          <w:spacing w:val="-2"/>
        </w:rPr>
        <w:t>Management</w:t>
      </w:r>
    </w:p>
    <w:p w:rsidR="00A21207" w:rsidRDefault="00A21207" w:rsidP="00A21207">
      <w:pPr>
        <w:pStyle w:val="BodyText"/>
        <w:rPr>
          <w:b/>
        </w:rPr>
      </w:pPr>
    </w:p>
    <w:p w:rsidR="00A21207" w:rsidRDefault="00A21207" w:rsidP="00A21207">
      <w:pPr>
        <w:pStyle w:val="BodyText"/>
        <w:ind w:left="120"/>
      </w:pPr>
      <w:r>
        <w:t>This</w:t>
      </w:r>
      <w:r>
        <w:rPr>
          <w:spacing w:val="-6"/>
        </w:rPr>
        <w:t xml:space="preserve"> </w:t>
      </w:r>
      <w:r>
        <w:t>theme</w:t>
      </w:r>
      <w:r>
        <w:rPr>
          <w:spacing w:val="-4"/>
        </w:rPr>
        <w:t xml:space="preserve"> </w:t>
      </w:r>
      <w:r>
        <w:t>looks</w:t>
      </w:r>
      <w:r>
        <w:rPr>
          <w:spacing w:val="-5"/>
        </w:rPr>
        <w:t xml:space="preserve"> </w:t>
      </w:r>
      <w:r>
        <w:t>at</w:t>
      </w:r>
      <w:r>
        <w:rPr>
          <w:spacing w:val="-2"/>
        </w:rPr>
        <w:t xml:space="preserve"> </w:t>
      </w:r>
      <w:r>
        <w:t>how</w:t>
      </w:r>
      <w:r>
        <w:rPr>
          <w:spacing w:val="-6"/>
        </w:rPr>
        <w:t xml:space="preserve"> </w:t>
      </w:r>
      <w:r>
        <w:t>the</w:t>
      </w:r>
      <w:r>
        <w:rPr>
          <w:spacing w:val="-2"/>
        </w:rPr>
        <w:t xml:space="preserve"> </w:t>
      </w:r>
      <w:r>
        <w:t>performance</w:t>
      </w:r>
      <w:r>
        <w:rPr>
          <w:spacing w:val="-3"/>
        </w:rPr>
        <w:t xml:space="preserve"> </w:t>
      </w:r>
      <w:r>
        <w:t>and</w:t>
      </w:r>
      <w:r>
        <w:rPr>
          <w:spacing w:val="2"/>
        </w:rPr>
        <w:t xml:space="preserve"> </w:t>
      </w:r>
      <w:r>
        <w:t>resources</w:t>
      </w:r>
      <w:r>
        <w:rPr>
          <w:spacing w:val="-5"/>
        </w:rPr>
        <w:t xml:space="preserve"> </w:t>
      </w:r>
      <w:r>
        <w:t>of</w:t>
      </w:r>
      <w:r>
        <w:rPr>
          <w:spacing w:val="-1"/>
        </w:rPr>
        <w:t xml:space="preserve"> </w:t>
      </w:r>
      <w:r>
        <w:t>the</w:t>
      </w:r>
      <w:r>
        <w:rPr>
          <w:spacing w:val="-2"/>
        </w:rPr>
        <w:t xml:space="preserve"> </w:t>
      </w:r>
      <w:r>
        <w:t>service,</w:t>
      </w:r>
      <w:r>
        <w:rPr>
          <w:spacing w:val="-3"/>
        </w:rPr>
        <w:t xml:space="preserve"> </w:t>
      </w:r>
      <w:r>
        <w:t>including</w:t>
      </w:r>
      <w:r>
        <w:rPr>
          <w:spacing w:val="-3"/>
        </w:rPr>
        <w:t xml:space="preserve"> </w:t>
      </w:r>
      <w:r>
        <w:t>its</w:t>
      </w:r>
      <w:r>
        <w:rPr>
          <w:spacing w:val="-3"/>
        </w:rPr>
        <w:t xml:space="preserve"> </w:t>
      </w:r>
      <w:r>
        <w:t>people,</w:t>
      </w:r>
      <w:r>
        <w:rPr>
          <w:spacing w:val="-2"/>
        </w:rPr>
        <w:t xml:space="preserve"> </w:t>
      </w:r>
      <w:r>
        <w:t>are</w:t>
      </w:r>
      <w:r>
        <w:rPr>
          <w:spacing w:val="-4"/>
        </w:rPr>
        <w:t xml:space="preserve"> </w:t>
      </w:r>
      <w:r>
        <w:rPr>
          <w:spacing w:val="-2"/>
        </w:rPr>
        <w:t>managed.</w:t>
      </w:r>
    </w:p>
    <w:p w:rsidR="00A21207" w:rsidRDefault="00A21207" w:rsidP="00A21207">
      <w:pPr>
        <w:pStyle w:val="BodyText"/>
        <w:spacing w:before="5"/>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400"/>
        <w:gridCol w:w="7028"/>
        <w:gridCol w:w="2998"/>
      </w:tblGrid>
      <w:tr w:rsidR="00A21207" w:rsidTr="00217B8E">
        <w:trPr>
          <w:trHeight w:val="551"/>
        </w:trPr>
        <w:tc>
          <w:tcPr>
            <w:tcW w:w="1750" w:type="dxa"/>
          </w:tcPr>
          <w:p w:rsidR="00A21207" w:rsidRDefault="00A21207" w:rsidP="00217B8E">
            <w:pPr>
              <w:pStyle w:val="TableParagraph"/>
              <w:rPr>
                <w:rFonts w:ascii="Times New Roman"/>
              </w:rPr>
            </w:pPr>
          </w:p>
        </w:tc>
        <w:tc>
          <w:tcPr>
            <w:tcW w:w="2400" w:type="dxa"/>
          </w:tcPr>
          <w:p w:rsidR="00A21207" w:rsidRDefault="00A21207" w:rsidP="00217B8E">
            <w:pPr>
              <w:pStyle w:val="TableParagraph"/>
              <w:spacing w:line="271" w:lineRule="exact"/>
              <w:ind w:left="107"/>
              <w:rPr>
                <w:b/>
                <w:sz w:val="24"/>
              </w:rPr>
            </w:pPr>
            <w:r>
              <w:rPr>
                <w:b/>
                <w:sz w:val="24"/>
              </w:rPr>
              <w:t>Ideal</w:t>
            </w:r>
            <w:r>
              <w:rPr>
                <w:b/>
                <w:spacing w:val="-7"/>
                <w:sz w:val="24"/>
              </w:rPr>
              <w:t xml:space="preserve"> </w:t>
            </w:r>
            <w:r>
              <w:rPr>
                <w:b/>
                <w:spacing w:val="-2"/>
                <w:sz w:val="24"/>
              </w:rPr>
              <w:t>Service</w:t>
            </w:r>
          </w:p>
        </w:tc>
        <w:tc>
          <w:tcPr>
            <w:tcW w:w="7028" w:type="dxa"/>
          </w:tcPr>
          <w:p w:rsidR="00A21207" w:rsidRDefault="00A21207" w:rsidP="00217B8E">
            <w:pPr>
              <w:pStyle w:val="TableParagraph"/>
              <w:spacing w:line="271" w:lineRule="exact"/>
              <w:ind w:left="108"/>
              <w:rPr>
                <w:b/>
                <w:sz w:val="24"/>
              </w:rPr>
            </w:pPr>
            <w:r>
              <w:rPr>
                <w:b/>
                <w:sz w:val="24"/>
              </w:rPr>
              <w:t>Probes</w:t>
            </w:r>
            <w:r>
              <w:rPr>
                <w:b/>
                <w:spacing w:val="-6"/>
                <w:sz w:val="24"/>
              </w:rPr>
              <w:t xml:space="preserve"> </w:t>
            </w:r>
            <w:r>
              <w:rPr>
                <w:b/>
                <w:sz w:val="24"/>
              </w:rPr>
              <w:t>and</w:t>
            </w:r>
            <w:r>
              <w:rPr>
                <w:b/>
                <w:spacing w:val="-4"/>
                <w:sz w:val="24"/>
              </w:rPr>
              <w:t xml:space="preserve"> </w:t>
            </w:r>
            <w:r>
              <w:rPr>
                <w:b/>
                <w:spacing w:val="-2"/>
                <w:sz w:val="24"/>
              </w:rPr>
              <w:t>Questions</w:t>
            </w:r>
          </w:p>
        </w:tc>
        <w:tc>
          <w:tcPr>
            <w:tcW w:w="2998" w:type="dxa"/>
          </w:tcPr>
          <w:p w:rsidR="00A21207" w:rsidRDefault="00A21207" w:rsidP="00217B8E">
            <w:pPr>
              <w:pStyle w:val="TableParagraph"/>
              <w:spacing w:line="276" w:lineRule="exact"/>
              <w:ind w:left="108"/>
              <w:rPr>
                <w:b/>
                <w:sz w:val="24"/>
              </w:rPr>
            </w:pPr>
            <w:r>
              <w:rPr>
                <w:b/>
                <w:sz w:val="24"/>
              </w:rPr>
              <w:t>Key</w:t>
            </w:r>
            <w:r>
              <w:rPr>
                <w:b/>
                <w:spacing w:val="-17"/>
                <w:sz w:val="24"/>
              </w:rPr>
              <w:t xml:space="preserve"> </w:t>
            </w:r>
            <w:r>
              <w:rPr>
                <w:b/>
                <w:sz w:val="24"/>
              </w:rPr>
              <w:t>documentation</w:t>
            </w:r>
            <w:r>
              <w:rPr>
                <w:b/>
                <w:spacing w:val="-17"/>
                <w:sz w:val="24"/>
              </w:rPr>
              <w:t xml:space="preserve"> </w:t>
            </w:r>
            <w:r>
              <w:rPr>
                <w:b/>
                <w:sz w:val="24"/>
              </w:rPr>
              <w:t xml:space="preserve">and </w:t>
            </w:r>
            <w:r>
              <w:rPr>
                <w:b/>
                <w:spacing w:val="-2"/>
                <w:sz w:val="24"/>
              </w:rPr>
              <w:t>evidence</w:t>
            </w:r>
          </w:p>
        </w:tc>
      </w:tr>
      <w:tr w:rsidR="00A21207" w:rsidTr="00217B8E">
        <w:trPr>
          <w:trHeight w:val="2079"/>
        </w:trPr>
        <w:tc>
          <w:tcPr>
            <w:tcW w:w="1750" w:type="dxa"/>
            <w:tcBorders>
              <w:bottom w:val="nil"/>
            </w:tcBorders>
          </w:tcPr>
          <w:p w:rsidR="00A21207" w:rsidRDefault="00A21207" w:rsidP="00217B8E">
            <w:pPr>
              <w:pStyle w:val="TableParagraph"/>
              <w:spacing w:line="271" w:lineRule="exact"/>
              <w:ind w:left="107"/>
              <w:rPr>
                <w:b/>
                <w:sz w:val="24"/>
              </w:rPr>
            </w:pPr>
            <w:r>
              <w:rPr>
                <w:b/>
                <w:spacing w:val="-5"/>
                <w:sz w:val="24"/>
              </w:rPr>
              <w:t>8.</w:t>
            </w:r>
          </w:p>
          <w:p w:rsidR="00A21207" w:rsidRDefault="00A21207" w:rsidP="00217B8E">
            <w:pPr>
              <w:pStyle w:val="TableParagraph"/>
              <w:ind w:left="107" w:right="160"/>
              <w:rPr>
                <w:b/>
                <w:sz w:val="24"/>
              </w:rPr>
            </w:pPr>
            <w:r>
              <w:rPr>
                <w:b/>
                <w:spacing w:val="-2"/>
                <w:sz w:val="24"/>
              </w:rPr>
              <w:t xml:space="preserve">Performance </w:t>
            </w:r>
            <w:r>
              <w:rPr>
                <w:b/>
                <w:spacing w:val="-4"/>
                <w:sz w:val="24"/>
              </w:rPr>
              <w:t xml:space="preserve">and </w:t>
            </w:r>
            <w:r>
              <w:rPr>
                <w:b/>
                <w:spacing w:val="-2"/>
                <w:sz w:val="24"/>
              </w:rPr>
              <w:t>Resource Management</w:t>
            </w:r>
          </w:p>
        </w:tc>
        <w:tc>
          <w:tcPr>
            <w:tcW w:w="2400" w:type="dxa"/>
            <w:tcBorders>
              <w:bottom w:val="nil"/>
            </w:tcBorders>
          </w:tcPr>
          <w:p w:rsidR="00A21207" w:rsidRDefault="00A21207" w:rsidP="00217B8E">
            <w:pPr>
              <w:pStyle w:val="TableParagraph"/>
              <w:ind w:left="107" w:right="62"/>
            </w:pPr>
            <w:r>
              <w:t xml:space="preserve">8.1 Services are held accountable through </w:t>
            </w:r>
            <w:r>
              <w:rPr>
                <w:spacing w:val="-2"/>
              </w:rPr>
              <w:t xml:space="preserve">performance </w:t>
            </w:r>
            <w:r>
              <w:t>measures, including quality measures, towards</w:t>
            </w:r>
            <w:r>
              <w:rPr>
                <w:spacing w:val="-16"/>
              </w:rPr>
              <w:t xml:space="preserve"> </w:t>
            </w:r>
            <w:r>
              <w:t>the</w:t>
            </w:r>
            <w:r>
              <w:rPr>
                <w:spacing w:val="-15"/>
              </w:rPr>
              <w:t xml:space="preserve"> </w:t>
            </w:r>
            <w:r>
              <w:t xml:space="preserve">outcomes for people in the </w:t>
            </w:r>
            <w:r>
              <w:rPr>
                <w:spacing w:val="-2"/>
              </w:rPr>
              <w:t>strategy</w:t>
            </w:r>
          </w:p>
        </w:tc>
        <w:tc>
          <w:tcPr>
            <w:tcW w:w="7028" w:type="dxa"/>
            <w:tcBorders>
              <w:bottom w:val="nil"/>
            </w:tcBorders>
          </w:tcPr>
          <w:p w:rsidR="00A21207" w:rsidRDefault="00A21207" w:rsidP="00217B8E">
            <w:pPr>
              <w:pStyle w:val="TableParagraph"/>
              <w:numPr>
                <w:ilvl w:val="0"/>
                <w:numId w:val="8"/>
              </w:numPr>
              <w:tabs>
                <w:tab w:val="left" w:pos="437"/>
                <w:tab w:val="left" w:pos="438"/>
              </w:tabs>
              <w:spacing w:line="266" w:lineRule="exact"/>
              <w:ind w:hanging="359"/>
            </w:pPr>
            <w:r>
              <w:t>There</w:t>
            </w:r>
            <w:r>
              <w:rPr>
                <w:spacing w:val="-7"/>
              </w:rPr>
              <w:t xml:space="preserve"> </w:t>
            </w:r>
            <w:r>
              <w:t>is</w:t>
            </w:r>
            <w:r>
              <w:rPr>
                <w:spacing w:val="-5"/>
              </w:rPr>
              <w:t xml:space="preserve"> </w:t>
            </w:r>
            <w:r>
              <w:t>a</w:t>
            </w:r>
            <w:r>
              <w:rPr>
                <w:spacing w:val="-7"/>
              </w:rPr>
              <w:t xml:space="preserve"> </w:t>
            </w:r>
            <w:r>
              <w:t>strategic</w:t>
            </w:r>
            <w:r>
              <w:rPr>
                <w:spacing w:val="-4"/>
              </w:rPr>
              <w:t xml:space="preserve"> </w:t>
            </w:r>
            <w:r>
              <w:t>plan</w:t>
            </w:r>
            <w:r>
              <w:rPr>
                <w:spacing w:val="-7"/>
              </w:rPr>
              <w:t xml:space="preserve"> </w:t>
            </w:r>
            <w:r>
              <w:t>setting</w:t>
            </w:r>
            <w:r>
              <w:rPr>
                <w:spacing w:val="-3"/>
              </w:rPr>
              <w:t xml:space="preserve"> </w:t>
            </w:r>
            <w:r>
              <w:t>out</w:t>
            </w:r>
            <w:r>
              <w:rPr>
                <w:spacing w:val="-6"/>
              </w:rPr>
              <w:t xml:space="preserve"> </w:t>
            </w:r>
            <w:r>
              <w:t>clear</w:t>
            </w:r>
            <w:r>
              <w:rPr>
                <w:spacing w:val="-4"/>
              </w:rPr>
              <w:t xml:space="preserve"> </w:t>
            </w:r>
            <w:r>
              <w:t>objectives</w:t>
            </w:r>
            <w:r>
              <w:rPr>
                <w:spacing w:val="-5"/>
              </w:rPr>
              <w:t xml:space="preserve"> </w:t>
            </w:r>
            <w:r>
              <w:t>and</w:t>
            </w:r>
            <w:r>
              <w:rPr>
                <w:spacing w:val="-6"/>
              </w:rPr>
              <w:t xml:space="preserve"> </w:t>
            </w:r>
            <w:r>
              <w:rPr>
                <w:spacing w:val="-2"/>
              </w:rPr>
              <w:t>targets</w:t>
            </w:r>
          </w:p>
          <w:p w:rsidR="00A21207" w:rsidRDefault="00A21207" w:rsidP="00217B8E">
            <w:pPr>
              <w:pStyle w:val="TableParagraph"/>
              <w:numPr>
                <w:ilvl w:val="0"/>
                <w:numId w:val="8"/>
              </w:numPr>
              <w:tabs>
                <w:tab w:val="left" w:pos="437"/>
                <w:tab w:val="left" w:pos="438"/>
              </w:tabs>
              <w:spacing w:before="158" w:line="273" w:lineRule="auto"/>
              <w:ind w:right="171"/>
            </w:pPr>
            <w:r>
              <w:t>There</w:t>
            </w:r>
            <w:r>
              <w:rPr>
                <w:spacing w:val="-4"/>
              </w:rPr>
              <w:t xml:space="preserve"> </w:t>
            </w:r>
            <w:r>
              <w:t>is</w:t>
            </w:r>
            <w:r>
              <w:rPr>
                <w:spacing w:val="-4"/>
              </w:rPr>
              <w:t xml:space="preserve"> </w:t>
            </w:r>
            <w:r>
              <w:t>a</w:t>
            </w:r>
            <w:r>
              <w:rPr>
                <w:spacing w:val="-6"/>
              </w:rPr>
              <w:t xml:space="preserve"> </w:t>
            </w:r>
            <w:r>
              <w:t>performance</w:t>
            </w:r>
            <w:r>
              <w:rPr>
                <w:spacing w:val="-8"/>
              </w:rPr>
              <w:t xml:space="preserve"> </w:t>
            </w:r>
            <w:r>
              <w:t>management</w:t>
            </w:r>
            <w:r>
              <w:rPr>
                <w:spacing w:val="-5"/>
              </w:rPr>
              <w:t xml:space="preserve"> </w:t>
            </w:r>
            <w:r>
              <w:t>framework</w:t>
            </w:r>
            <w:r>
              <w:rPr>
                <w:spacing w:val="-3"/>
              </w:rPr>
              <w:t xml:space="preserve"> </w:t>
            </w:r>
            <w:r>
              <w:t>that</w:t>
            </w:r>
            <w:r>
              <w:rPr>
                <w:spacing w:val="-5"/>
              </w:rPr>
              <w:t xml:space="preserve"> </w:t>
            </w:r>
            <w:r>
              <w:t>captures</w:t>
            </w:r>
            <w:r>
              <w:rPr>
                <w:spacing w:val="-6"/>
              </w:rPr>
              <w:t xml:space="preserve"> </w:t>
            </w:r>
            <w:r>
              <w:t xml:space="preserve">the safeguarding adult pathway and includes information from all </w:t>
            </w:r>
            <w:r>
              <w:rPr>
                <w:spacing w:val="-2"/>
              </w:rPr>
              <w:t>partners</w:t>
            </w:r>
          </w:p>
          <w:p w:rsidR="00A21207" w:rsidRDefault="00A21207" w:rsidP="00217B8E">
            <w:pPr>
              <w:pStyle w:val="TableParagraph"/>
              <w:numPr>
                <w:ilvl w:val="0"/>
                <w:numId w:val="8"/>
              </w:numPr>
              <w:tabs>
                <w:tab w:val="left" w:pos="437"/>
                <w:tab w:val="left" w:pos="438"/>
              </w:tabs>
              <w:spacing w:before="124" w:line="271" w:lineRule="auto"/>
              <w:ind w:right="428"/>
            </w:pPr>
            <w:r>
              <w:t>Local</w:t>
            </w:r>
            <w:r>
              <w:rPr>
                <w:spacing w:val="-5"/>
              </w:rPr>
              <w:t xml:space="preserve"> </w:t>
            </w:r>
            <w:r>
              <w:t>workforce</w:t>
            </w:r>
            <w:r>
              <w:rPr>
                <w:spacing w:val="-6"/>
              </w:rPr>
              <w:t xml:space="preserve"> </w:t>
            </w:r>
            <w:r>
              <w:t>and</w:t>
            </w:r>
            <w:r>
              <w:rPr>
                <w:spacing w:val="-6"/>
              </w:rPr>
              <w:t xml:space="preserve"> </w:t>
            </w:r>
            <w:r>
              <w:t>training</w:t>
            </w:r>
            <w:r>
              <w:rPr>
                <w:spacing w:val="-2"/>
              </w:rPr>
              <w:t xml:space="preserve"> </w:t>
            </w:r>
            <w:r>
              <w:t>plans</w:t>
            </w:r>
            <w:r>
              <w:rPr>
                <w:spacing w:val="-6"/>
              </w:rPr>
              <w:t xml:space="preserve"> </w:t>
            </w:r>
            <w:r>
              <w:t>provide</w:t>
            </w:r>
            <w:r>
              <w:rPr>
                <w:spacing w:val="-4"/>
              </w:rPr>
              <w:t xml:space="preserve"> </w:t>
            </w:r>
            <w:r>
              <w:t>people</w:t>
            </w:r>
            <w:r>
              <w:rPr>
                <w:spacing w:val="-4"/>
              </w:rPr>
              <w:t xml:space="preserve"> </w:t>
            </w:r>
            <w:r>
              <w:t>with</w:t>
            </w:r>
            <w:r>
              <w:rPr>
                <w:spacing w:val="-4"/>
              </w:rPr>
              <w:t xml:space="preserve"> </w:t>
            </w:r>
            <w:r>
              <w:t>the</w:t>
            </w:r>
            <w:r>
              <w:rPr>
                <w:spacing w:val="-6"/>
              </w:rPr>
              <w:t xml:space="preserve"> </w:t>
            </w:r>
            <w:r>
              <w:t>right skills, knowledge and competencies for safeguarding adults</w:t>
            </w:r>
          </w:p>
        </w:tc>
        <w:tc>
          <w:tcPr>
            <w:tcW w:w="2998" w:type="dxa"/>
            <w:vMerge w:val="restart"/>
          </w:tcPr>
          <w:p w:rsidR="00A21207" w:rsidRDefault="00A21207" w:rsidP="00217B8E">
            <w:pPr>
              <w:pStyle w:val="TableParagraph"/>
              <w:numPr>
                <w:ilvl w:val="0"/>
                <w:numId w:val="7"/>
              </w:numPr>
              <w:tabs>
                <w:tab w:val="left" w:pos="317"/>
              </w:tabs>
              <w:ind w:right="185"/>
            </w:pPr>
            <w:r>
              <w:t>A suite of indicators including</w:t>
            </w:r>
            <w:r>
              <w:rPr>
                <w:spacing w:val="-16"/>
              </w:rPr>
              <w:t xml:space="preserve"> </w:t>
            </w:r>
            <w:r>
              <w:t>quantitative</w:t>
            </w:r>
            <w:r>
              <w:rPr>
                <w:spacing w:val="-15"/>
              </w:rPr>
              <w:t xml:space="preserve"> </w:t>
            </w:r>
            <w:r>
              <w:t xml:space="preserve">and qualitative measures of performance that is reported regularly to senior and team </w:t>
            </w:r>
            <w:r>
              <w:rPr>
                <w:spacing w:val="-2"/>
              </w:rPr>
              <w:t>managers</w:t>
            </w:r>
          </w:p>
          <w:p w:rsidR="00A21207" w:rsidRDefault="00A21207" w:rsidP="00217B8E">
            <w:pPr>
              <w:pStyle w:val="TableParagraph"/>
              <w:numPr>
                <w:ilvl w:val="0"/>
                <w:numId w:val="7"/>
              </w:numPr>
              <w:tabs>
                <w:tab w:val="left" w:pos="317"/>
              </w:tabs>
              <w:spacing w:before="115"/>
              <w:ind w:right="528"/>
            </w:pPr>
            <w:r>
              <w:t>Summaries</w:t>
            </w:r>
            <w:r>
              <w:rPr>
                <w:spacing w:val="-16"/>
              </w:rPr>
              <w:t xml:space="preserve"> </w:t>
            </w:r>
            <w:r>
              <w:t>of</w:t>
            </w:r>
            <w:r>
              <w:rPr>
                <w:spacing w:val="-15"/>
              </w:rPr>
              <w:t xml:space="preserve"> </w:t>
            </w:r>
            <w:r>
              <w:t xml:space="preserve">training </w:t>
            </w:r>
            <w:r>
              <w:rPr>
                <w:spacing w:val="-2"/>
              </w:rPr>
              <w:t>activity</w:t>
            </w:r>
          </w:p>
          <w:p w:rsidR="00A21207" w:rsidRDefault="00A21207" w:rsidP="00217B8E">
            <w:pPr>
              <w:pStyle w:val="TableParagraph"/>
              <w:numPr>
                <w:ilvl w:val="0"/>
                <w:numId w:val="7"/>
              </w:numPr>
              <w:tabs>
                <w:tab w:val="left" w:pos="317"/>
              </w:tabs>
              <w:spacing w:before="119"/>
              <w:ind w:right="114"/>
            </w:pPr>
            <w:r>
              <w:t>Skills and confidence as demonstrated in interviews</w:t>
            </w:r>
            <w:r>
              <w:rPr>
                <w:spacing w:val="-12"/>
              </w:rPr>
              <w:t xml:space="preserve"> </w:t>
            </w:r>
            <w:r>
              <w:t>and</w:t>
            </w:r>
            <w:r>
              <w:rPr>
                <w:spacing w:val="-13"/>
              </w:rPr>
              <w:t xml:space="preserve"> </w:t>
            </w:r>
            <w:r>
              <w:t>through</w:t>
            </w:r>
            <w:r>
              <w:rPr>
                <w:spacing w:val="-15"/>
              </w:rPr>
              <w:t xml:space="preserve"> </w:t>
            </w:r>
            <w:r>
              <w:t xml:space="preserve">file </w:t>
            </w:r>
            <w:r>
              <w:rPr>
                <w:spacing w:val="-2"/>
              </w:rPr>
              <w:t>audits</w:t>
            </w:r>
          </w:p>
          <w:p w:rsidR="00A21207" w:rsidRDefault="00A21207" w:rsidP="00217B8E">
            <w:pPr>
              <w:pStyle w:val="TableParagraph"/>
              <w:numPr>
                <w:ilvl w:val="0"/>
                <w:numId w:val="7"/>
              </w:numPr>
              <w:tabs>
                <w:tab w:val="left" w:pos="317"/>
              </w:tabs>
              <w:spacing w:before="119"/>
            </w:pPr>
            <w:r>
              <w:t>Serious</w:t>
            </w:r>
            <w:r>
              <w:rPr>
                <w:spacing w:val="-4"/>
              </w:rPr>
              <w:t xml:space="preserve"> </w:t>
            </w:r>
            <w:r>
              <w:t>case</w:t>
            </w:r>
            <w:r>
              <w:rPr>
                <w:spacing w:val="-4"/>
              </w:rPr>
              <w:t xml:space="preserve"> </w:t>
            </w:r>
            <w:r>
              <w:rPr>
                <w:spacing w:val="-2"/>
              </w:rPr>
              <w:t>reviews</w:t>
            </w:r>
          </w:p>
          <w:p w:rsidR="00A21207" w:rsidRDefault="00A21207" w:rsidP="00217B8E">
            <w:pPr>
              <w:pStyle w:val="TableParagraph"/>
              <w:numPr>
                <w:ilvl w:val="0"/>
                <w:numId w:val="7"/>
              </w:numPr>
              <w:tabs>
                <w:tab w:val="left" w:pos="317"/>
              </w:tabs>
              <w:spacing w:before="119"/>
              <w:ind w:right="200"/>
            </w:pPr>
            <w:r>
              <w:t>Overview and scrutiny agendas</w:t>
            </w:r>
            <w:r>
              <w:rPr>
                <w:spacing w:val="-13"/>
              </w:rPr>
              <w:t xml:space="preserve"> </w:t>
            </w:r>
            <w:r>
              <w:t>and</w:t>
            </w:r>
            <w:r>
              <w:rPr>
                <w:spacing w:val="-13"/>
              </w:rPr>
              <w:t xml:space="preserve"> </w:t>
            </w:r>
            <w:r>
              <w:t>reports</w:t>
            </w:r>
            <w:r>
              <w:rPr>
                <w:spacing w:val="-13"/>
              </w:rPr>
              <w:t xml:space="preserve"> </w:t>
            </w:r>
            <w:r>
              <w:t>with evidence of follow up</w:t>
            </w:r>
          </w:p>
        </w:tc>
      </w:tr>
      <w:tr w:rsidR="00A21207" w:rsidTr="00217B8E">
        <w:trPr>
          <w:trHeight w:val="1643"/>
        </w:trPr>
        <w:tc>
          <w:tcPr>
            <w:tcW w:w="1750" w:type="dxa"/>
            <w:tcBorders>
              <w:top w:val="nil"/>
              <w:bottom w:val="nil"/>
            </w:tcBorders>
          </w:tcPr>
          <w:p w:rsidR="00A21207" w:rsidRDefault="00A21207" w:rsidP="00217B8E">
            <w:pPr>
              <w:pStyle w:val="TableParagraph"/>
              <w:rPr>
                <w:rFonts w:ascii="Times New Roman"/>
              </w:rPr>
            </w:pPr>
          </w:p>
        </w:tc>
        <w:tc>
          <w:tcPr>
            <w:tcW w:w="2400" w:type="dxa"/>
            <w:tcBorders>
              <w:top w:val="nil"/>
              <w:bottom w:val="nil"/>
            </w:tcBorders>
          </w:tcPr>
          <w:p w:rsidR="00A21207" w:rsidRDefault="00A21207" w:rsidP="00217B8E">
            <w:pPr>
              <w:pStyle w:val="TableParagraph"/>
              <w:spacing w:before="186"/>
              <w:ind w:left="107" w:right="135"/>
            </w:pPr>
            <w:r>
              <w:t>8.2. Services can evidence their</w:t>
            </w:r>
            <w:r>
              <w:rPr>
                <w:spacing w:val="40"/>
              </w:rPr>
              <w:t xml:space="preserve"> </w:t>
            </w:r>
            <w:r>
              <w:t>delivery of improvement through the</w:t>
            </w:r>
            <w:r>
              <w:rPr>
                <w:spacing w:val="-13"/>
              </w:rPr>
              <w:t xml:space="preserve"> </w:t>
            </w:r>
            <w:r>
              <w:t>SAB</w:t>
            </w:r>
            <w:r>
              <w:rPr>
                <w:spacing w:val="-13"/>
              </w:rPr>
              <w:t xml:space="preserve"> </w:t>
            </w:r>
            <w:r>
              <w:t>Delivery</w:t>
            </w:r>
            <w:r>
              <w:rPr>
                <w:spacing w:val="-14"/>
              </w:rPr>
              <w:t xml:space="preserve"> </w:t>
            </w:r>
            <w:r>
              <w:t>Plan</w:t>
            </w:r>
          </w:p>
        </w:tc>
        <w:tc>
          <w:tcPr>
            <w:tcW w:w="7028" w:type="dxa"/>
            <w:tcBorders>
              <w:top w:val="nil"/>
              <w:bottom w:val="nil"/>
            </w:tcBorders>
          </w:tcPr>
          <w:p w:rsidR="00A21207" w:rsidRDefault="00A21207" w:rsidP="00217B8E">
            <w:pPr>
              <w:pStyle w:val="TableParagraph"/>
              <w:numPr>
                <w:ilvl w:val="0"/>
                <w:numId w:val="6"/>
              </w:numPr>
              <w:tabs>
                <w:tab w:val="left" w:pos="437"/>
                <w:tab w:val="left" w:pos="438"/>
              </w:tabs>
              <w:spacing w:before="58" w:line="276" w:lineRule="auto"/>
              <w:ind w:right="437"/>
            </w:pPr>
            <w:r>
              <w:t>All</w:t>
            </w:r>
            <w:r>
              <w:rPr>
                <w:spacing w:val="-4"/>
              </w:rPr>
              <w:t xml:space="preserve"> </w:t>
            </w:r>
            <w:r>
              <w:t>staff</w:t>
            </w:r>
            <w:r>
              <w:rPr>
                <w:spacing w:val="-2"/>
              </w:rPr>
              <w:t xml:space="preserve"> </w:t>
            </w:r>
            <w:r>
              <w:t>have</w:t>
            </w:r>
            <w:r>
              <w:rPr>
                <w:spacing w:val="-4"/>
              </w:rPr>
              <w:t xml:space="preserve"> </w:t>
            </w:r>
            <w:r>
              <w:t>regular</w:t>
            </w:r>
            <w:r>
              <w:rPr>
                <w:spacing w:val="-5"/>
              </w:rPr>
              <w:t xml:space="preserve"> </w:t>
            </w:r>
            <w:r>
              <w:t>supervision</w:t>
            </w:r>
            <w:r>
              <w:rPr>
                <w:spacing w:val="-4"/>
              </w:rPr>
              <w:t xml:space="preserve"> </w:t>
            </w:r>
            <w:r>
              <w:t>that</w:t>
            </w:r>
            <w:r>
              <w:rPr>
                <w:spacing w:val="-5"/>
              </w:rPr>
              <w:t xml:space="preserve"> </w:t>
            </w:r>
            <w:r>
              <w:t>facilitates</w:t>
            </w:r>
            <w:r>
              <w:rPr>
                <w:spacing w:val="-8"/>
              </w:rPr>
              <w:t xml:space="preserve"> </w:t>
            </w:r>
            <w:r>
              <w:t>good</w:t>
            </w:r>
            <w:r>
              <w:rPr>
                <w:spacing w:val="-4"/>
              </w:rPr>
              <w:t xml:space="preserve"> </w:t>
            </w:r>
            <w:r>
              <w:t>decision</w:t>
            </w:r>
            <w:r>
              <w:rPr>
                <w:spacing w:val="-1"/>
              </w:rPr>
              <w:t xml:space="preserve"> </w:t>
            </w:r>
            <w:r>
              <w:t>- making support and an appraisal scheme that operates at all levels and which addresses development and performance in safeguarding adults</w:t>
            </w:r>
          </w:p>
          <w:p w:rsidR="00A21207" w:rsidRDefault="00A21207" w:rsidP="00217B8E">
            <w:pPr>
              <w:pStyle w:val="TableParagraph"/>
              <w:numPr>
                <w:ilvl w:val="0"/>
                <w:numId w:val="6"/>
              </w:numPr>
              <w:tabs>
                <w:tab w:val="left" w:pos="437"/>
                <w:tab w:val="left" w:pos="438"/>
              </w:tabs>
              <w:spacing w:before="116" w:line="267" w:lineRule="exact"/>
              <w:ind w:hanging="359"/>
            </w:pPr>
            <w:r>
              <w:t>There</w:t>
            </w:r>
            <w:r>
              <w:rPr>
                <w:spacing w:val="-9"/>
              </w:rPr>
              <w:t xml:space="preserve"> </w:t>
            </w:r>
            <w:r>
              <w:t>is</w:t>
            </w:r>
            <w:r>
              <w:rPr>
                <w:spacing w:val="-9"/>
              </w:rPr>
              <w:t xml:space="preserve"> </w:t>
            </w:r>
            <w:r>
              <w:t>cross-sector</w:t>
            </w:r>
            <w:r>
              <w:rPr>
                <w:spacing w:val="-8"/>
              </w:rPr>
              <w:t xml:space="preserve"> </w:t>
            </w:r>
            <w:r>
              <w:t>training</w:t>
            </w:r>
            <w:r>
              <w:rPr>
                <w:spacing w:val="-5"/>
              </w:rPr>
              <w:t xml:space="preserve"> </w:t>
            </w:r>
            <w:r>
              <w:t>and</w:t>
            </w:r>
            <w:r>
              <w:rPr>
                <w:spacing w:val="-9"/>
              </w:rPr>
              <w:t xml:space="preserve"> </w:t>
            </w:r>
            <w:r>
              <w:t>development</w:t>
            </w:r>
            <w:r>
              <w:rPr>
                <w:spacing w:val="-5"/>
              </w:rPr>
              <w:t xml:space="preserve"> </w:t>
            </w:r>
            <w:r>
              <w:t>including</w:t>
            </w:r>
            <w:r>
              <w:rPr>
                <w:spacing w:val="-5"/>
              </w:rPr>
              <w:t xml:space="preserve"> </w:t>
            </w:r>
            <w:r>
              <w:rPr>
                <w:spacing w:val="-2"/>
              </w:rPr>
              <w:t>equality</w:t>
            </w:r>
          </w:p>
        </w:tc>
        <w:tc>
          <w:tcPr>
            <w:tcW w:w="2998" w:type="dxa"/>
            <w:vMerge/>
            <w:tcBorders>
              <w:top w:val="nil"/>
            </w:tcBorders>
          </w:tcPr>
          <w:p w:rsidR="00A21207" w:rsidRDefault="00A21207" w:rsidP="00217B8E">
            <w:pPr>
              <w:rPr>
                <w:sz w:val="2"/>
                <w:szCs w:val="2"/>
              </w:rPr>
            </w:pPr>
          </w:p>
        </w:tc>
      </w:tr>
      <w:tr w:rsidR="00A21207" w:rsidTr="00217B8E">
        <w:trPr>
          <w:trHeight w:val="336"/>
        </w:trPr>
        <w:tc>
          <w:tcPr>
            <w:tcW w:w="1750" w:type="dxa"/>
            <w:tcBorders>
              <w:top w:val="nil"/>
              <w:bottom w:val="nil"/>
            </w:tcBorders>
          </w:tcPr>
          <w:p w:rsidR="00A21207" w:rsidRDefault="00A21207" w:rsidP="00217B8E">
            <w:pPr>
              <w:pStyle w:val="TableParagraph"/>
              <w:rPr>
                <w:rFonts w:ascii="Times New Roman"/>
              </w:rPr>
            </w:pPr>
          </w:p>
        </w:tc>
        <w:tc>
          <w:tcPr>
            <w:tcW w:w="2400" w:type="dxa"/>
            <w:tcBorders>
              <w:top w:val="nil"/>
              <w:bottom w:val="nil"/>
            </w:tcBorders>
          </w:tcPr>
          <w:p w:rsidR="00A21207" w:rsidRDefault="00A21207" w:rsidP="00217B8E">
            <w:pPr>
              <w:pStyle w:val="TableParagraph"/>
              <w:rPr>
                <w:rFonts w:ascii="Times New Roman"/>
              </w:rPr>
            </w:pPr>
          </w:p>
        </w:tc>
        <w:tc>
          <w:tcPr>
            <w:tcW w:w="7028" w:type="dxa"/>
            <w:tcBorders>
              <w:top w:val="nil"/>
              <w:bottom w:val="nil"/>
            </w:tcBorders>
          </w:tcPr>
          <w:p w:rsidR="00A21207" w:rsidRDefault="00A21207" w:rsidP="00217B8E">
            <w:pPr>
              <w:pStyle w:val="TableParagraph"/>
              <w:spacing w:before="10"/>
              <w:ind w:left="437"/>
            </w:pPr>
            <w:r>
              <w:t>awareness</w:t>
            </w:r>
            <w:r>
              <w:rPr>
                <w:spacing w:val="-11"/>
              </w:rPr>
              <w:t xml:space="preserve"> </w:t>
            </w:r>
            <w:r>
              <w:rPr>
                <w:spacing w:val="-2"/>
              </w:rPr>
              <w:t>training</w:t>
            </w:r>
          </w:p>
        </w:tc>
        <w:tc>
          <w:tcPr>
            <w:tcW w:w="2998" w:type="dxa"/>
            <w:vMerge/>
            <w:tcBorders>
              <w:top w:val="nil"/>
            </w:tcBorders>
          </w:tcPr>
          <w:p w:rsidR="00A21207" w:rsidRDefault="00A21207" w:rsidP="00217B8E">
            <w:pPr>
              <w:rPr>
                <w:sz w:val="2"/>
                <w:szCs w:val="2"/>
              </w:rPr>
            </w:pPr>
          </w:p>
        </w:tc>
      </w:tr>
      <w:tr w:rsidR="00A21207" w:rsidTr="00217B8E">
        <w:trPr>
          <w:trHeight w:val="359"/>
        </w:trPr>
        <w:tc>
          <w:tcPr>
            <w:tcW w:w="1750" w:type="dxa"/>
            <w:tcBorders>
              <w:top w:val="nil"/>
              <w:bottom w:val="nil"/>
            </w:tcBorders>
          </w:tcPr>
          <w:p w:rsidR="00A21207" w:rsidRDefault="00A21207" w:rsidP="00217B8E">
            <w:pPr>
              <w:pStyle w:val="TableParagraph"/>
              <w:rPr>
                <w:rFonts w:ascii="Times New Roman"/>
              </w:rPr>
            </w:pPr>
          </w:p>
        </w:tc>
        <w:tc>
          <w:tcPr>
            <w:tcW w:w="2400" w:type="dxa"/>
            <w:tcBorders>
              <w:top w:val="nil"/>
              <w:bottom w:val="nil"/>
            </w:tcBorders>
          </w:tcPr>
          <w:p w:rsidR="00A21207" w:rsidRDefault="00A21207" w:rsidP="00217B8E">
            <w:pPr>
              <w:pStyle w:val="TableParagraph"/>
              <w:rPr>
                <w:rFonts w:ascii="Times New Roman"/>
              </w:rPr>
            </w:pPr>
          </w:p>
        </w:tc>
        <w:tc>
          <w:tcPr>
            <w:tcW w:w="7028" w:type="dxa"/>
            <w:tcBorders>
              <w:top w:val="nil"/>
              <w:bottom w:val="nil"/>
            </w:tcBorders>
          </w:tcPr>
          <w:p w:rsidR="00A21207" w:rsidRDefault="00A21207" w:rsidP="00217B8E">
            <w:pPr>
              <w:pStyle w:val="TableParagraph"/>
              <w:numPr>
                <w:ilvl w:val="0"/>
                <w:numId w:val="5"/>
              </w:numPr>
              <w:tabs>
                <w:tab w:val="left" w:pos="437"/>
                <w:tab w:val="left" w:pos="438"/>
              </w:tabs>
              <w:spacing w:before="74" w:line="266" w:lineRule="exact"/>
              <w:ind w:hanging="359"/>
            </w:pPr>
            <w:r>
              <w:t>There</w:t>
            </w:r>
            <w:r>
              <w:rPr>
                <w:spacing w:val="-6"/>
              </w:rPr>
              <w:t xml:space="preserve"> </w:t>
            </w:r>
            <w:r>
              <w:t>is</w:t>
            </w:r>
            <w:r>
              <w:rPr>
                <w:spacing w:val="-6"/>
              </w:rPr>
              <w:t xml:space="preserve"> </w:t>
            </w:r>
            <w:r>
              <w:t>effective</w:t>
            </w:r>
            <w:r>
              <w:rPr>
                <w:spacing w:val="-6"/>
              </w:rPr>
              <w:t xml:space="preserve"> </w:t>
            </w:r>
            <w:r>
              <w:t>post</w:t>
            </w:r>
            <w:r>
              <w:rPr>
                <w:spacing w:val="-8"/>
              </w:rPr>
              <w:t xml:space="preserve"> </w:t>
            </w:r>
            <w:r>
              <w:t>qualifying</w:t>
            </w:r>
            <w:r>
              <w:rPr>
                <w:spacing w:val="-6"/>
              </w:rPr>
              <w:t xml:space="preserve"> </w:t>
            </w:r>
            <w:r>
              <w:t>training</w:t>
            </w:r>
            <w:r>
              <w:rPr>
                <w:spacing w:val="-4"/>
              </w:rPr>
              <w:t xml:space="preserve"> </w:t>
            </w:r>
            <w:r>
              <w:t>and</w:t>
            </w:r>
            <w:r>
              <w:rPr>
                <w:spacing w:val="-7"/>
              </w:rPr>
              <w:t xml:space="preserve"> </w:t>
            </w:r>
            <w:r>
              <w:t>support</w:t>
            </w:r>
            <w:r>
              <w:rPr>
                <w:spacing w:val="-7"/>
              </w:rPr>
              <w:t xml:space="preserve"> </w:t>
            </w:r>
            <w:r>
              <w:t>that</w:t>
            </w:r>
            <w:r>
              <w:rPr>
                <w:spacing w:val="-3"/>
              </w:rPr>
              <w:t xml:space="preserve"> </w:t>
            </w:r>
            <w:r>
              <w:rPr>
                <w:spacing w:val="-2"/>
              </w:rPr>
              <w:t>enables</w:t>
            </w:r>
          </w:p>
        </w:tc>
        <w:tc>
          <w:tcPr>
            <w:tcW w:w="2998" w:type="dxa"/>
            <w:vMerge/>
            <w:tcBorders>
              <w:top w:val="nil"/>
            </w:tcBorders>
          </w:tcPr>
          <w:p w:rsidR="00A21207" w:rsidRDefault="00A21207" w:rsidP="00217B8E">
            <w:pPr>
              <w:rPr>
                <w:sz w:val="2"/>
                <w:szCs w:val="2"/>
              </w:rPr>
            </w:pPr>
          </w:p>
        </w:tc>
      </w:tr>
      <w:tr w:rsidR="00A21207" w:rsidTr="00217B8E">
        <w:trPr>
          <w:trHeight w:val="279"/>
        </w:trPr>
        <w:tc>
          <w:tcPr>
            <w:tcW w:w="1750" w:type="dxa"/>
            <w:tcBorders>
              <w:top w:val="nil"/>
              <w:bottom w:val="nil"/>
            </w:tcBorders>
          </w:tcPr>
          <w:p w:rsidR="00A21207" w:rsidRDefault="00A21207" w:rsidP="00217B8E">
            <w:pPr>
              <w:pStyle w:val="TableParagraph"/>
              <w:rPr>
                <w:rFonts w:ascii="Times New Roman"/>
                <w:sz w:val="20"/>
              </w:rPr>
            </w:pPr>
          </w:p>
        </w:tc>
        <w:tc>
          <w:tcPr>
            <w:tcW w:w="2400" w:type="dxa"/>
            <w:tcBorders>
              <w:top w:val="nil"/>
              <w:bottom w:val="nil"/>
            </w:tcBorders>
          </w:tcPr>
          <w:p w:rsidR="00A21207" w:rsidRDefault="00A21207" w:rsidP="00217B8E">
            <w:pPr>
              <w:pStyle w:val="TableParagraph"/>
              <w:rPr>
                <w:rFonts w:ascii="Times New Roman"/>
                <w:sz w:val="20"/>
              </w:rPr>
            </w:pPr>
          </w:p>
        </w:tc>
        <w:tc>
          <w:tcPr>
            <w:tcW w:w="7028" w:type="dxa"/>
            <w:tcBorders>
              <w:top w:val="nil"/>
              <w:bottom w:val="nil"/>
            </w:tcBorders>
          </w:tcPr>
          <w:p w:rsidR="00A21207" w:rsidRDefault="00A21207" w:rsidP="00217B8E">
            <w:pPr>
              <w:pStyle w:val="TableParagraph"/>
              <w:spacing w:before="9" w:line="250" w:lineRule="exact"/>
              <w:ind w:left="437"/>
            </w:pPr>
            <w:r>
              <w:t>professionals</w:t>
            </w:r>
            <w:r>
              <w:rPr>
                <w:spacing w:val="-10"/>
              </w:rPr>
              <w:t xml:space="preserve"> </w:t>
            </w:r>
            <w:r>
              <w:t>to</w:t>
            </w:r>
            <w:r>
              <w:rPr>
                <w:spacing w:val="-6"/>
              </w:rPr>
              <w:t xml:space="preserve"> </w:t>
            </w:r>
            <w:r>
              <w:t>practice</w:t>
            </w:r>
            <w:r>
              <w:rPr>
                <w:spacing w:val="-7"/>
              </w:rPr>
              <w:t xml:space="preserve"> </w:t>
            </w:r>
            <w:r>
              <w:t>to</w:t>
            </w:r>
            <w:r>
              <w:rPr>
                <w:spacing w:val="-6"/>
              </w:rPr>
              <w:t xml:space="preserve"> </w:t>
            </w:r>
            <w:r>
              <w:t>advanced</w:t>
            </w:r>
            <w:r>
              <w:rPr>
                <w:spacing w:val="-6"/>
              </w:rPr>
              <w:t xml:space="preserve"> </w:t>
            </w:r>
            <w:r>
              <w:t>standards</w:t>
            </w:r>
            <w:r>
              <w:rPr>
                <w:spacing w:val="-8"/>
              </w:rPr>
              <w:t xml:space="preserve"> </w:t>
            </w:r>
            <w:r>
              <w:t>and</w:t>
            </w:r>
            <w:r>
              <w:rPr>
                <w:spacing w:val="-5"/>
              </w:rPr>
              <w:t xml:space="preserve"> </w:t>
            </w:r>
            <w:r>
              <w:rPr>
                <w:spacing w:val="-2"/>
              </w:rPr>
              <w:t>effectively</w:t>
            </w:r>
          </w:p>
        </w:tc>
        <w:tc>
          <w:tcPr>
            <w:tcW w:w="2998" w:type="dxa"/>
            <w:vMerge/>
            <w:tcBorders>
              <w:top w:val="nil"/>
            </w:tcBorders>
          </w:tcPr>
          <w:p w:rsidR="00A21207" w:rsidRDefault="00A21207" w:rsidP="00217B8E">
            <w:pPr>
              <w:rPr>
                <w:sz w:val="2"/>
                <w:szCs w:val="2"/>
              </w:rPr>
            </w:pPr>
          </w:p>
        </w:tc>
      </w:tr>
      <w:tr w:rsidR="00A21207" w:rsidTr="00217B8E">
        <w:trPr>
          <w:trHeight w:val="338"/>
        </w:trPr>
        <w:tc>
          <w:tcPr>
            <w:tcW w:w="1750" w:type="dxa"/>
            <w:tcBorders>
              <w:top w:val="nil"/>
              <w:bottom w:val="nil"/>
            </w:tcBorders>
          </w:tcPr>
          <w:p w:rsidR="00A21207" w:rsidRDefault="00A21207" w:rsidP="00217B8E">
            <w:pPr>
              <w:pStyle w:val="TableParagraph"/>
              <w:rPr>
                <w:rFonts w:ascii="Times New Roman"/>
              </w:rPr>
            </w:pPr>
          </w:p>
        </w:tc>
        <w:tc>
          <w:tcPr>
            <w:tcW w:w="2400" w:type="dxa"/>
            <w:tcBorders>
              <w:top w:val="nil"/>
              <w:bottom w:val="nil"/>
            </w:tcBorders>
          </w:tcPr>
          <w:p w:rsidR="00A21207" w:rsidRDefault="00A21207" w:rsidP="00217B8E">
            <w:pPr>
              <w:pStyle w:val="TableParagraph"/>
              <w:rPr>
                <w:rFonts w:ascii="Times New Roman"/>
              </w:rPr>
            </w:pPr>
          </w:p>
        </w:tc>
        <w:tc>
          <w:tcPr>
            <w:tcW w:w="7028" w:type="dxa"/>
            <w:tcBorders>
              <w:top w:val="nil"/>
              <w:bottom w:val="nil"/>
            </w:tcBorders>
          </w:tcPr>
          <w:p w:rsidR="00A21207" w:rsidRDefault="00A21207" w:rsidP="00217B8E">
            <w:pPr>
              <w:pStyle w:val="TableParagraph"/>
              <w:spacing w:before="10"/>
              <w:ind w:left="437"/>
            </w:pPr>
            <w:r>
              <w:t>work</w:t>
            </w:r>
            <w:r>
              <w:rPr>
                <w:spacing w:val="-3"/>
              </w:rPr>
              <w:t xml:space="preserve"> </w:t>
            </w:r>
            <w:r>
              <w:t>with</w:t>
            </w:r>
            <w:r>
              <w:rPr>
                <w:spacing w:val="-5"/>
              </w:rPr>
              <w:t xml:space="preserve"> </w:t>
            </w:r>
            <w:r>
              <w:t>complex</w:t>
            </w:r>
            <w:r>
              <w:rPr>
                <w:spacing w:val="-7"/>
              </w:rPr>
              <w:t xml:space="preserve"> </w:t>
            </w:r>
            <w:r>
              <w:rPr>
                <w:spacing w:val="-4"/>
              </w:rPr>
              <w:t>cases</w:t>
            </w:r>
          </w:p>
        </w:tc>
        <w:tc>
          <w:tcPr>
            <w:tcW w:w="2998" w:type="dxa"/>
            <w:vMerge/>
            <w:tcBorders>
              <w:top w:val="nil"/>
            </w:tcBorders>
          </w:tcPr>
          <w:p w:rsidR="00A21207" w:rsidRDefault="00A21207" w:rsidP="00217B8E">
            <w:pPr>
              <w:rPr>
                <w:sz w:val="2"/>
                <w:szCs w:val="2"/>
              </w:rPr>
            </w:pPr>
          </w:p>
        </w:tc>
      </w:tr>
      <w:tr w:rsidR="00A21207" w:rsidTr="00217B8E">
        <w:trPr>
          <w:trHeight w:val="360"/>
        </w:trPr>
        <w:tc>
          <w:tcPr>
            <w:tcW w:w="1750" w:type="dxa"/>
            <w:tcBorders>
              <w:top w:val="nil"/>
              <w:bottom w:val="nil"/>
            </w:tcBorders>
          </w:tcPr>
          <w:p w:rsidR="00A21207" w:rsidRDefault="00A21207" w:rsidP="00217B8E">
            <w:pPr>
              <w:pStyle w:val="TableParagraph"/>
              <w:rPr>
                <w:rFonts w:ascii="Times New Roman"/>
              </w:rPr>
            </w:pPr>
          </w:p>
        </w:tc>
        <w:tc>
          <w:tcPr>
            <w:tcW w:w="2400" w:type="dxa"/>
            <w:tcBorders>
              <w:top w:val="nil"/>
              <w:bottom w:val="nil"/>
            </w:tcBorders>
          </w:tcPr>
          <w:p w:rsidR="00A21207" w:rsidRDefault="00A21207" w:rsidP="00217B8E">
            <w:pPr>
              <w:pStyle w:val="TableParagraph"/>
              <w:rPr>
                <w:rFonts w:ascii="Times New Roman"/>
              </w:rPr>
            </w:pPr>
          </w:p>
        </w:tc>
        <w:tc>
          <w:tcPr>
            <w:tcW w:w="7028" w:type="dxa"/>
            <w:tcBorders>
              <w:top w:val="nil"/>
              <w:bottom w:val="nil"/>
            </w:tcBorders>
          </w:tcPr>
          <w:p w:rsidR="00A21207" w:rsidRDefault="00A21207" w:rsidP="00217B8E">
            <w:pPr>
              <w:pStyle w:val="TableParagraph"/>
              <w:numPr>
                <w:ilvl w:val="0"/>
                <w:numId w:val="4"/>
              </w:numPr>
              <w:tabs>
                <w:tab w:val="left" w:pos="437"/>
                <w:tab w:val="left" w:pos="438"/>
              </w:tabs>
              <w:spacing w:before="75" w:line="266" w:lineRule="exact"/>
              <w:ind w:hanging="359"/>
            </w:pPr>
            <w:r>
              <w:t>There</w:t>
            </w:r>
            <w:r>
              <w:rPr>
                <w:spacing w:val="-5"/>
              </w:rPr>
              <w:t xml:space="preserve"> </w:t>
            </w:r>
            <w:r>
              <w:t>is</w:t>
            </w:r>
            <w:r>
              <w:rPr>
                <w:spacing w:val="-5"/>
              </w:rPr>
              <w:t xml:space="preserve"> </w:t>
            </w:r>
            <w:r>
              <w:t>effective</w:t>
            </w:r>
            <w:r>
              <w:rPr>
                <w:spacing w:val="-2"/>
              </w:rPr>
              <w:t xml:space="preserve"> </w:t>
            </w:r>
            <w:r>
              <w:t>legal</w:t>
            </w:r>
            <w:r>
              <w:rPr>
                <w:spacing w:val="-6"/>
              </w:rPr>
              <w:t xml:space="preserve"> </w:t>
            </w:r>
            <w:r>
              <w:t>advice</w:t>
            </w:r>
            <w:r>
              <w:rPr>
                <w:spacing w:val="-4"/>
              </w:rPr>
              <w:t xml:space="preserve"> </w:t>
            </w:r>
            <w:r>
              <w:t>and</w:t>
            </w:r>
            <w:r>
              <w:rPr>
                <w:spacing w:val="-5"/>
              </w:rPr>
              <w:t xml:space="preserve"> </w:t>
            </w:r>
            <w:r>
              <w:t>the</w:t>
            </w:r>
            <w:r>
              <w:rPr>
                <w:spacing w:val="-4"/>
              </w:rPr>
              <w:t xml:space="preserve"> </w:t>
            </w:r>
            <w:r>
              <w:t>criminal</w:t>
            </w:r>
            <w:r>
              <w:rPr>
                <w:spacing w:val="-5"/>
              </w:rPr>
              <w:t xml:space="preserve"> </w:t>
            </w:r>
            <w:r>
              <w:t>and</w:t>
            </w:r>
            <w:r>
              <w:rPr>
                <w:spacing w:val="-5"/>
              </w:rPr>
              <w:t xml:space="preserve"> </w:t>
            </w:r>
            <w:r>
              <w:t>civil</w:t>
            </w:r>
            <w:r>
              <w:rPr>
                <w:spacing w:val="-4"/>
              </w:rPr>
              <w:t xml:space="preserve"> </w:t>
            </w:r>
            <w:r>
              <w:t>law</w:t>
            </w:r>
            <w:r>
              <w:rPr>
                <w:spacing w:val="-7"/>
              </w:rPr>
              <w:t xml:space="preserve"> </w:t>
            </w:r>
            <w:r>
              <w:rPr>
                <w:spacing w:val="-5"/>
              </w:rPr>
              <w:t>is</w:t>
            </w:r>
          </w:p>
        </w:tc>
        <w:tc>
          <w:tcPr>
            <w:tcW w:w="2998" w:type="dxa"/>
            <w:vMerge/>
            <w:tcBorders>
              <w:top w:val="nil"/>
            </w:tcBorders>
          </w:tcPr>
          <w:p w:rsidR="00A21207" w:rsidRDefault="00A21207" w:rsidP="00217B8E">
            <w:pPr>
              <w:rPr>
                <w:sz w:val="2"/>
                <w:szCs w:val="2"/>
              </w:rPr>
            </w:pPr>
          </w:p>
        </w:tc>
      </w:tr>
      <w:tr w:rsidR="00A21207" w:rsidTr="00217B8E">
        <w:trPr>
          <w:trHeight w:val="335"/>
        </w:trPr>
        <w:tc>
          <w:tcPr>
            <w:tcW w:w="1750" w:type="dxa"/>
            <w:tcBorders>
              <w:top w:val="nil"/>
              <w:bottom w:val="nil"/>
            </w:tcBorders>
          </w:tcPr>
          <w:p w:rsidR="00A21207" w:rsidRDefault="00A21207" w:rsidP="00217B8E">
            <w:pPr>
              <w:pStyle w:val="TableParagraph"/>
              <w:rPr>
                <w:rFonts w:ascii="Times New Roman"/>
              </w:rPr>
            </w:pPr>
          </w:p>
        </w:tc>
        <w:tc>
          <w:tcPr>
            <w:tcW w:w="2400" w:type="dxa"/>
            <w:tcBorders>
              <w:top w:val="nil"/>
              <w:bottom w:val="nil"/>
            </w:tcBorders>
          </w:tcPr>
          <w:p w:rsidR="00A21207" w:rsidRDefault="00A21207" w:rsidP="00217B8E">
            <w:pPr>
              <w:pStyle w:val="TableParagraph"/>
              <w:rPr>
                <w:rFonts w:ascii="Times New Roman"/>
              </w:rPr>
            </w:pPr>
          </w:p>
        </w:tc>
        <w:tc>
          <w:tcPr>
            <w:tcW w:w="7028" w:type="dxa"/>
            <w:tcBorders>
              <w:top w:val="nil"/>
              <w:bottom w:val="nil"/>
            </w:tcBorders>
          </w:tcPr>
          <w:p w:rsidR="00A21207" w:rsidRDefault="00A21207" w:rsidP="00217B8E">
            <w:pPr>
              <w:pStyle w:val="TableParagraph"/>
              <w:spacing w:before="9"/>
              <w:ind w:left="437"/>
            </w:pPr>
            <w:r>
              <w:t>used</w:t>
            </w:r>
            <w:r>
              <w:rPr>
                <w:spacing w:val="-6"/>
              </w:rPr>
              <w:t xml:space="preserve"> </w:t>
            </w:r>
            <w:r>
              <w:t>to</w:t>
            </w:r>
            <w:r>
              <w:rPr>
                <w:spacing w:val="-6"/>
              </w:rPr>
              <w:t xml:space="preserve"> </w:t>
            </w:r>
            <w:r>
              <w:t>effectively</w:t>
            </w:r>
            <w:r>
              <w:rPr>
                <w:spacing w:val="-7"/>
              </w:rPr>
              <w:t xml:space="preserve"> </w:t>
            </w:r>
            <w:r>
              <w:t>safeguard</w:t>
            </w:r>
            <w:r>
              <w:rPr>
                <w:spacing w:val="-4"/>
              </w:rPr>
              <w:t xml:space="preserve"> </w:t>
            </w:r>
            <w:r>
              <w:rPr>
                <w:spacing w:val="-2"/>
              </w:rPr>
              <w:t>people</w:t>
            </w:r>
          </w:p>
        </w:tc>
        <w:tc>
          <w:tcPr>
            <w:tcW w:w="2998" w:type="dxa"/>
            <w:vMerge/>
            <w:tcBorders>
              <w:top w:val="nil"/>
            </w:tcBorders>
          </w:tcPr>
          <w:p w:rsidR="00A21207" w:rsidRDefault="00A21207" w:rsidP="00217B8E">
            <w:pPr>
              <w:rPr>
                <w:sz w:val="2"/>
                <w:szCs w:val="2"/>
              </w:rPr>
            </w:pPr>
          </w:p>
        </w:tc>
      </w:tr>
      <w:tr w:rsidR="00A21207" w:rsidTr="00217B8E">
        <w:trPr>
          <w:trHeight w:val="360"/>
        </w:trPr>
        <w:tc>
          <w:tcPr>
            <w:tcW w:w="1750" w:type="dxa"/>
            <w:tcBorders>
              <w:top w:val="nil"/>
              <w:bottom w:val="nil"/>
            </w:tcBorders>
          </w:tcPr>
          <w:p w:rsidR="00A21207" w:rsidRDefault="00A21207" w:rsidP="00217B8E">
            <w:pPr>
              <w:pStyle w:val="TableParagraph"/>
              <w:rPr>
                <w:rFonts w:ascii="Times New Roman"/>
              </w:rPr>
            </w:pPr>
          </w:p>
        </w:tc>
        <w:tc>
          <w:tcPr>
            <w:tcW w:w="2400" w:type="dxa"/>
            <w:tcBorders>
              <w:top w:val="nil"/>
              <w:bottom w:val="nil"/>
            </w:tcBorders>
          </w:tcPr>
          <w:p w:rsidR="00A21207" w:rsidRDefault="00A21207" w:rsidP="00217B8E">
            <w:pPr>
              <w:pStyle w:val="TableParagraph"/>
              <w:rPr>
                <w:rFonts w:ascii="Times New Roman"/>
              </w:rPr>
            </w:pPr>
          </w:p>
        </w:tc>
        <w:tc>
          <w:tcPr>
            <w:tcW w:w="7028" w:type="dxa"/>
            <w:tcBorders>
              <w:top w:val="nil"/>
              <w:bottom w:val="nil"/>
            </w:tcBorders>
          </w:tcPr>
          <w:p w:rsidR="00A21207" w:rsidRDefault="00A21207" w:rsidP="00217B8E">
            <w:pPr>
              <w:pStyle w:val="TableParagraph"/>
              <w:numPr>
                <w:ilvl w:val="0"/>
                <w:numId w:val="3"/>
              </w:numPr>
              <w:tabs>
                <w:tab w:val="left" w:pos="437"/>
                <w:tab w:val="left" w:pos="438"/>
              </w:tabs>
              <w:spacing w:before="74" w:line="267" w:lineRule="exact"/>
              <w:ind w:hanging="359"/>
            </w:pPr>
            <w:r>
              <w:t>There</w:t>
            </w:r>
            <w:r>
              <w:rPr>
                <w:spacing w:val="-4"/>
              </w:rPr>
              <w:t xml:space="preserve"> </w:t>
            </w:r>
            <w:r>
              <w:t>is</w:t>
            </w:r>
            <w:r>
              <w:rPr>
                <w:spacing w:val="-4"/>
              </w:rPr>
              <w:t xml:space="preserve"> </w:t>
            </w:r>
            <w:r>
              <w:t>a</w:t>
            </w:r>
            <w:r>
              <w:rPr>
                <w:spacing w:val="-5"/>
              </w:rPr>
              <w:t xml:space="preserve"> </w:t>
            </w:r>
            <w:r>
              <w:t>range</w:t>
            </w:r>
            <w:r>
              <w:rPr>
                <w:spacing w:val="-6"/>
              </w:rPr>
              <w:t xml:space="preserve"> </w:t>
            </w:r>
            <w:r>
              <w:t>of</w:t>
            </w:r>
            <w:r>
              <w:rPr>
                <w:spacing w:val="-2"/>
              </w:rPr>
              <w:t xml:space="preserve"> </w:t>
            </w:r>
            <w:r>
              <w:t>systems</w:t>
            </w:r>
            <w:r>
              <w:rPr>
                <w:spacing w:val="-5"/>
              </w:rPr>
              <w:t xml:space="preserve"> </w:t>
            </w:r>
            <w:r>
              <w:t>that</w:t>
            </w:r>
            <w:r>
              <w:rPr>
                <w:spacing w:val="-5"/>
              </w:rPr>
              <w:t xml:space="preserve"> </w:t>
            </w:r>
            <w:r>
              <w:t>improve</w:t>
            </w:r>
            <w:r>
              <w:rPr>
                <w:spacing w:val="-3"/>
              </w:rPr>
              <w:t xml:space="preserve"> </w:t>
            </w:r>
            <w:r>
              <w:t>the</w:t>
            </w:r>
            <w:r>
              <w:rPr>
                <w:spacing w:val="-9"/>
              </w:rPr>
              <w:t xml:space="preserve"> </w:t>
            </w:r>
            <w:r>
              <w:t>quality</w:t>
            </w:r>
            <w:r>
              <w:rPr>
                <w:spacing w:val="-5"/>
              </w:rPr>
              <w:t xml:space="preserve"> </w:t>
            </w:r>
            <w:r>
              <w:t>of</w:t>
            </w:r>
            <w:r>
              <w:rPr>
                <w:spacing w:val="-3"/>
              </w:rPr>
              <w:t xml:space="preserve"> </w:t>
            </w:r>
            <w:r>
              <w:t>services</w:t>
            </w:r>
            <w:r>
              <w:rPr>
                <w:spacing w:val="-3"/>
              </w:rPr>
              <w:t xml:space="preserve"> </w:t>
            </w:r>
            <w:r>
              <w:rPr>
                <w:spacing w:val="-5"/>
              </w:rPr>
              <w:t>on</w:t>
            </w:r>
          </w:p>
        </w:tc>
        <w:tc>
          <w:tcPr>
            <w:tcW w:w="2998" w:type="dxa"/>
            <w:vMerge/>
            <w:tcBorders>
              <w:top w:val="nil"/>
            </w:tcBorders>
          </w:tcPr>
          <w:p w:rsidR="00A21207" w:rsidRDefault="00A21207" w:rsidP="00217B8E">
            <w:pPr>
              <w:rPr>
                <w:sz w:val="2"/>
                <w:szCs w:val="2"/>
              </w:rPr>
            </w:pPr>
          </w:p>
        </w:tc>
      </w:tr>
      <w:tr w:rsidR="00A21207" w:rsidTr="00217B8E">
        <w:trPr>
          <w:trHeight w:val="280"/>
        </w:trPr>
        <w:tc>
          <w:tcPr>
            <w:tcW w:w="1750" w:type="dxa"/>
            <w:tcBorders>
              <w:top w:val="nil"/>
              <w:bottom w:val="nil"/>
            </w:tcBorders>
          </w:tcPr>
          <w:p w:rsidR="00A21207" w:rsidRDefault="00A21207" w:rsidP="00217B8E">
            <w:pPr>
              <w:pStyle w:val="TableParagraph"/>
              <w:rPr>
                <w:rFonts w:ascii="Times New Roman"/>
                <w:sz w:val="20"/>
              </w:rPr>
            </w:pPr>
          </w:p>
        </w:tc>
        <w:tc>
          <w:tcPr>
            <w:tcW w:w="2400" w:type="dxa"/>
            <w:tcBorders>
              <w:top w:val="nil"/>
              <w:bottom w:val="nil"/>
            </w:tcBorders>
          </w:tcPr>
          <w:p w:rsidR="00A21207" w:rsidRDefault="00A21207" w:rsidP="00217B8E">
            <w:pPr>
              <w:pStyle w:val="TableParagraph"/>
              <w:rPr>
                <w:rFonts w:ascii="Times New Roman"/>
                <w:sz w:val="20"/>
              </w:rPr>
            </w:pPr>
          </w:p>
        </w:tc>
        <w:tc>
          <w:tcPr>
            <w:tcW w:w="7028" w:type="dxa"/>
            <w:tcBorders>
              <w:top w:val="nil"/>
              <w:bottom w:val="nil"/>
            </w:tcBorders>
          </w:tcPr>
          <w:p w:rsidR="00A21207" w:rsidRDefault="00A21207" w:rsidP="00217B8E">
            <w:pPr>
              <w:pStyle w:val="TableParagraph"/>
              <w:spacing w:before="10" w:line="250" w:lineRule="exact"/>
              <w:ind w:left="437"/>
            </w:pPr>
            <w:r>
              <w:t>the</w:t>
            </w:r>
            <w:r>
              <w:rPr>
                <w:spacing w:val="-9"/>
              </w:rPr>
              <w:t xml:space="preserve"> </w:t>
            </w:r>
            <w:r>
              <w:t>front</w:t>
            </w:r>
            <w:r>
              <w:rPr>
                <w:spacing w:val="-4"/>
              </w:rPr>
              <w:t xml:space="preserve"> </w:t>
            </w:r>
            <w:r>
              <w:t>line,</w:t>
            </w:r>
            <w:r>
              <w:rPr>
                <w:spacing w:val="-8"/>
              </w:rPr>
              <w:t xml:space="preserve"> </w:t>
            </w:r>
            <w:r>
              <w:t>including</w:t>
            </w:r>
            <w:r>
              <w:rPr>
                <w:spacing w:val="-6"/>
              </w:rPr>
              <w:t xml:space="preserve"> </w:t>
            </w:r>
            <w:r>
              <w:t>through</w:t>
            </w:r>
            <w:r>
              <w:rPr>
                <w:spacing w:val="-8"/>
              </w:rPr>
              <w:t xml:space="preserve"> </w:t>
            </w:r>
            <w:r>
              <w:t>quality</w:t>
            </w:r>
            <w:r>
              <w:rPr>
                <w:spacing w:val="-8"/>
              </w:rPr>
              <w:t xml:space="preserve"> </w:t>
            </w:r>
            <w:r>
              <w:t>assurance,</w:t>
            </w:r>
            <w:r>
              <w:rPr>
                <w:spacing w:val="-7"/>
              </w:rPr>
              <w:t xml:space="preserve"> </w:t>
            </w:r>
            <w:r>
              <w:rPr>
                <w:spacing w:val="-2"/>
              </w:rPr>
              <w:t>performance</w:t>
            </w:r>
          </w:p>
        </w:tc>
        <w:tc>
          <w:tcPr>
            <w:tcW w:w="2998" w:type="dxa"/>
            <w:vMerge/>
            <w:tcBorders>
              <w:top w:val="nil"/>
            </w:tcBorders>
          </w:tcPr>
          <w:p w:rsidR="00A21207" w:rsidRDefault="00A21207" w:rsidP="00217B8E">
            <w:pPr>
              <w:rPr>
                <w:sz w:val="2"/>
                <w:szCs w:val="2"/>
              </w:rPr>
            </w:pPr>
          </w:p>
        </w:tc>
      </w:tr>
      <w:tr w:rsidR="00A21207" w:rsidTr="00217B8E">
        <w:trPr>
          <w:trHeight w:val="280"/>
        </w:trPr>
        <w:tc>
          <w:tcPr>
            <w:tcW w:w="1750" w:type="dxa"/>
            <w:tcBorders>
              <w:top w:val="nil"/>
              <w:bottom w:val="nil"/>
            </w:tcBorders>
          </w:tcPr>
          <w:p w:rsidR="00A21207" w:rsidRDefault="00A21207" w:rsidP="00217B8E">
            <w:pPr>
              <w:pStyle w:val="TableParagraph"/>
              <w:rPr>
                <w:rFonts w:ascii="Times New Roman"/>
                <w:sz w:val="20"/>
              </w:rPr>
            </w:pPr>
          </w:p>
        </w:tc>
        <w:tc>
          <w:tcPr>
            <w:tcW w:w="2400" w:type="dxa"/>
            <w:tcBorders>
              <w:top w:val="nil"/>
              <w:bottom w:val="nil"/>
            </w:tcBorders>
          </w:tcPr>
          <w:p w:rsidR="00A21207" w:rsidRDefault="00A21207" w:rsidP="00217B8E">
            <w:pPr>
              <w:pStyle w:val="TableParagraph"/>
              <w:rPr>
                <w:rFonts w:ascii="Times New Roman"/>
                <w:sz w:val="20"/>
              </w:rPr>
            </w:pPr>
          </w:p>
        </w:tc>
        <w:tc>
          <w:tcPr>
            <w:tcW w:w="7028" w:type="dxa"/>
            <w:tcBorders>
              <w:top w:val="nil"/>
              <w:bottom w:val="nil"/>
            </w:tcBorders>
          </w:tcPr>
          <w:p w:rsidR="00A21207" w:rsidRDefault="00A21207" w:rsidP="00217B8E">
            <w:pPr>
              <w:pStyle w:val="TableParagraph"/>
              <w:spacing w:before="10" w:line="250" w:lineRule="exact"/>
              <w:ind w:left="437"/>
            </w:pPr>
            <w:r>
              <w:t>reporting</w:t>
            </w:r>
            <w:r>
              <w:rPr>
                <w:spacing w:val="-7"/>
              </w:rPr>
              <w:t xml:space="preserve"> </w:t>
            </w:r>
            <w:r>
              <w:t>and</w:t>
            </w:r>
            <w:r>
              <w:rPr>
                <w:spacing w:val="-7"/>
              </w:rPr>
              <w:t xml:space="preserve"> </w:t>
            </w:r>
            <w:r>
              <w:t>mechanisms</w:t>
            </w:r>
            <w:r>
              <w:rPr>
                <w:spacing w:val="-6"/>
              </w:rPr>
              <w:t xml:space="preserve"> </w:t>
            </w:r>
            <w:r>
              <w:t>(such</w:t>
            </w:r>
            <w:r>
              <w:rPr>
                <w:spacing w:val="-7"/>
              </w:rPr>
              <w:t xml:space="preserve"> </w:t>
            </w:r>
            <w:r>
              <w:t>as</w:t>
            </w:r>
            <w:r>
              <w:rPr>
                <w:spacing w:val="-6"/>
              </w:rPr>
              <w:t xml:space="preserve"> </w:t>
            </w:r>
            <w:r>
              <w:t>file</w:t>
            </w:r>
            <w:r>
              <w:rPr>
                <w:spacing w:val="-3"/>
              </w:rPr>
              <w:t xml:space="preserve"> </w:t>
            </w:r>
            <w:r>
              <w:t>and</w:t>
            </w:r>
            <w:r>
              <w:rPr>
                <w:spacing w:val="-5"/>
              </w:rPr>
              <w:t xml:space="preserve"> </w:t>
            </w:r>
            <w:r>
              <w:t>practice</w:t>
            </w:r>
            <w:r>
              <w:rPr>
                <w:spacing w:val="-4"/>
              </w:rPr>
              <w:t xml:space="preserve"> </w:t>
            </w:r>
            <w:r>
              <w:rPr>
                <w:spacing w:val="-2"/>
              </w:rPr>
              <w:t>audits,</w:t>
            </w:r>
          </w:p>
        </w:tc>
        <w:tc>
          <w:tcPr>
            <w:tcW w:w="2998" w:type="dxa"/>
            <w:vMerge/>
            <w:tcBorders>
              <w:top w:val="nil"/>
            </w:tcBorders>
          </w:tcPr>
          <w:p w:rsidR="00A21207" w:rsidRDefault="00A21207" w:rsidP="00217B8E">
            <w:pPr>
              <w:rPr>
                <w:sz w:val="2"/>
                <w:szCs w:val="2"/>
              </w:rPr>
            </w:pPr>
          </w:p>
        </w:tc>
      </w:tr>
      <w:tr w:rsidR="00A21207" w:rsidTr="00217B8E">
        <w:trPr>
          <w:trHeight w:val="423"/>
        </w:trPr>
        <w:tc>
          <w:tcPr>
            <w:tcW w:w="1750" w:type="dxa"/>
            <w:tcBorders>
              <w:top w:val="nil"/>
            </w:tcBorders>
          </w:tcPr>
          <w:p w:rsidR="00A21207" w:rsidRDefault="00A21207" w:rsidP="00217B8E">
            <w:pPr>
              <w:pStyle w:val="TableParagraph"/>
              <w:rPr>
                <w:rFonts w:ascii="Times New Roman"/>
              </w:rPr>
            </w:pPr>
          </w:p>
        </w:tc>
        <w:tc>
          <w:tcPr>
            <w:tcW w:w="2400" w:type="dxa"/>
            <w:tcBorders>
              <w:top w:val="nil"/>
            </w:tcBorders>
          </w:tcPr>
          <w:p w:rsidR="00A21207" w:rsidRDefault="00A21207" w:rsidP="00217B8E">
            <w:pPr>
              <w:pStyle w:val="TableParagraph"/>
              <w:rPr>
                <w:rFonts w:ascii="Times New Roman"/>
              </w:rPr>
            </w:pPr>
          </w:p>
        </w:tc>
        <w:tc>
          <w:tcPr>
            <w:tcW w:w="7028" w:type="dxa"/>
            <w:tcBorders>
              <w:top w:val="nil"/>
            </w:tcBorders>
          </w:tcPr>
          <w:p w:rsidR="00A21207" w:rsidRDefault="00A21207" w:rsidP="00217B8E">
            <w:pPr>
              <w:pStyle w:val="TableParagraph"/>
              <w:spacing w:before="10"/>
              <w:ind w:left="437"/>
            </w:pPr>
            <w:r>
              <w:t>customer</w:t>
            </w:r>
            <w:r>
              <w:rPr>
                <w:spacing w:val="-11"/>
              </w:rPr>
              <w:t xml:space="preserve"> </w:t>
            </w:r>
            <w:r>
              <w:t>feedback,</w:t>
            </w:r>
            <w:r>
              <w:rPr>
                <w:spacing w:val="-6"/>
              </w:rPr>
              <w:t xml:space="preserve"> </w:t>
            </w:r>
            <w:r>
              <w:t>practice</w:t>
            </w:r>
            <w:r>
              <w:rPr>
                <w:spacing w:val="-6"/>
              </w:rPr>
              <w:t xml:space="preserve"> </w:t>
            </w:r>
            <w:r>
              <w:t>forums</w:t>
            </w:r>
            <w:r>
              <w:rPr>
                <w:spacing w:val="-4"/>
              </w:rPr>
              <w:t xml:space="preserve"> </w:t>
            </w:r>
            <w:r>
              <w:t>and</w:t>
            </w:r>
            <w:r>
              <w:rPr>
                <w:spacing w:val="-7"/>
              </w:rPr>
              <w:t xml:space="preserve"> </w:t>
            </w:r>
            <w:r>
              <w:t>mystery</w:t>
            </w:r>
            <w:r>
              <w:rPr>
                <w:spacing w:val="-6"/>
              </w:rPr>
              <w:t xml:space="preserve"> </w:t>
            </w:r>
            <w:r>
              <w:rPr>
                <w:spacing w:val="-2"/>
              </w:rPr>
              <w:t>shopping)</w:t>
            </w:r>
          </w:p>
        </w:tc>
        <w:tc>
          <w:tcPr>
            <w:tcW w:w="2998" w:type="dxa"/>
            <w:vMerge/>
            <w:tcBorders>
              <w:top w:val="nil"/>
            </w:tcBorders>
          </w:tcPr>
          <w:p w:rsidR="00A21207" w:rsidRDefault="00A21207" w:rsidP="00217B8E">
            <w:pPr>
              <w:rPr>
                <w:sz w:val="2"/>
                <w:szCs w:val="2"/>
              </w:rPr>
            </w:pPr>
          </w:p>
        </w:tc>
      </w:tr>
    </w:tbl>
    <w:p w:rsidR="00A21207" w:rsidRDefault="00A21207" w:rsidP="00A21207">
      <w:pPr>
        <w:rPr>
          <w:sz w:val="2"/>
          <w:szCs w:val="2"/>
        </w:rPr>
        <w:sectPr w:rsidR="00A21207">
          <w:pgSz w:w="16840" w:h="11910" w:orient="landscape"/>
          <w:pgMar w:top="1100" w:right="1100" w:bottom="1140" w:left="1320" w:header="0" w:footer="955" w:gutter="0"/>
          <w:cols w:space="720"/>
        </w:sectPr>
      </w:pPr>
    </w:p>
    <w:p w:rsidR="00A21207" w:rsidRDefault="00A21207" w:rsidP="00A21207">
      <w:pPr>
        <w:pStyle w:val="BodyText"/>
        <w:rPr>
          <w:sz w:val="2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2400"/>
        <w:gridCol w:w="7028"/>
        <w:gridCol w:w="2998"/>
      </w:tblGrid>
      <w:tr w:rsidR="00A21207" w:rsidTr="00217B8E">
        <w:trPr>
          <w:trHeight w:val="3300"/>
        </w:trPr>
        <w:tc>
          <w:tcPr>
            <w:tcW w:w="1750" w:type="dxa"/>
          </w:tcPr>
          <w:p w:rsidR="00A21207" w:rsidRDefault="00A21207" w:rsidP="00217B8E">
            <w:pPr>
              <w:pStyle w:val="TableParagraph"/>
              <w:rPr>
                <w:rFonts w:ascii="Times New Roman"/>
              </w:rPr>
            </w:pPr>
          </w:p>
        </w:tc>
        <w:tc>
          <w:tcPr>
            <w:tcW w:w="2400" w:type="dxa"/>
          </w:tcPr>
          <w:p w:rsidR="00A21207" w:rsidRDefault="00A21207" w:rsidP="00217B8E">
            <w:pPr>
              <w:pStyle w:val="TableParagraph"/>
              <w:rPr>
                <w:rFonts w:ascii="Times New Roman"/>
              </w:rPr>
            </w:pPr>
          </w:p>
        </w:tc>
        <w:tc>
          <w:tcPr>
            <w:tcW w:w="7028" w:type="dxa"/>
          </w:tcPr>
          <w:p w:rsidR="00A21207" w:rsidRDefault="00A21207" w:rsidP="00217B8E">
            <w:pPr>
              <w:pStyle w:val="TableParagraph"/>
              <w:numPr>
                <w:ilvl w:val="0"/>
                <w:numId w:val="2"/>
              </w:numPr>
              <w:tabs>
                <w:tab w:val="left" w:pos="437"/>
                <w:tab w:val="left" w:pos="438"/>
              </w:tabs>
              <w:spacing w:line="273" w:lineRule="auto"/>
              <w:ind w:right="231"/>
            </w:pPr>
            <w:r>
              <w:t>The</w:t>
            </w:r>
            <w:r>
              <w:rPr>
                <w:spacing w:val="-5"/>
              </w:rPr>
              <w:t xml:space="preserve"> </w:t>
            </w:r>
            <w:r>
              <w:t>outcomes</w:t>
            </w:r>
            <w:r>
              <w:rPr>
                <w:spacing w:val="-5"/>
              </w:rPr>
              <w:t xml:space="preserve"> </w:t>
            </w:r>
            <w:r>
              <w:t>people</w:t>
            </w:r>
            <w:r>
              <w:rPr>
                <w:spacing w:val="-3"/>
              </w:rPr>
              <w:t xml:space="preserve"> </w:t>
            </w:r>
            <w:r>
              <w:t>want</w:t>
            </w:r>
            <w:r>
              <w:rPr>
                <w:spacing w:val="-1"/>
              </w:rPr>
              <w:t xml:space="preserve"> </w:t>
            </w:r>
            <w:r>
              <w:t>are</w:t>
            </w:r>
            <w:r>
              <w:rPr>
                <w:spacing w:val="-3"/>
              </w:rPr>
              <w:t xml:space="preserve"> </w:t>
            </w:r>
            <w:r>
              <w:t>defined</w:t>
            </w:r>
            <w:r>
              <w:rPr>
                <w:spacing w:val="-5"/>
              </w:rPr>
              <w:t xml:space="preserve"> </w:t>
            </w:r>
            <w:r>
              <w:t>by</w:t>
            </w:r>
            <w:r>
              <w:rPr>
                <w:spacing w:val="-5"/>
              </w:rPr>
              <w:t xml:space="preserve"> </w:t>
            </w:r>
            <w:r>
              <w:t>them</w:t>
            </w:r>
            <w:r>
              <w:rPr>
                <w:spacing w:val="-4"/>
              </w:rPr>
              <w:t xml:space="preserve"> </w:t>
            </w:r>
            <w:r>
              <w:t>and</w:t>
            </w:r>
            <w:r>
              <w:rPr>
                <w:spacing w:val="-3"/>
              </w:rPr>
              <w:t xml:space="preserve"> </w:t>
            </w:r>
            <w:r>
              <w:t>the</w:t>
            </w:r>
            <w:r>
              <w:rPr>
                <w:spacing w:val="-5"/>
              </w:rPr>
              <w:t xml:space="preserve"> </w:t>
            </w:r>
            <w:r>
              <w:t>extent</w:t>
            </w:r>
            <w:r>
              <w:rPr>
                <w:spacing w:val="-4"/>
              </w:rPr>
              <w:t xml:space="preserve"> </w:t>
            </w:r>
            <w:r>
              <w:t>to which they are realised is measured and aggregated</w:t>
            </w:r>
          </w:p>
          <w:p w:rsidR="00A21207" w:rsidRDefault="00A21207" w:rsidP="00217B8E">
            <w:pPr>
              <w:pStyle w:val="TableParagraph"/>
              <w:numPr>
                <w:ilvl w:val="0"/>
                <w:numId w:val="2"/>
              </w:numPr>
              <w:tabs>
                <w:tab w:val="left" w:pos="437"/>
                <w:tab w:val="left" w:pos="438"/>
              </w:tabs>
              <w:spacing w:before="119" w:line="276" w:lineRule="auto"/>
              <w:ind w:right="397"/>
            </w:pPr>
            <w:r>
              <w:t>A learning culture is evident. Partners learn from both best practice</w:t>
            </w:r>
            <w:r>
              <w:rPr>
                <w:spacing w:val="-4"/>
              </w:rPr>
              <w:t xml:space="preserve"> </w:t>
            </w:r>
            <w:r>
              <w:t>and</w:t>
            </w:r>
            <w:r>
              <w:rPr>
                <w:spacing w:val="-4"/>
              </w:rPr>
              <w:t xml:space="preserve"> </w:t>
            </w:r>
            <w:r>
              <w:t>from</w:t>
            </w:r>
            <w:r>
              <w:rPr>
                <w:spacing w:val="-3"/>
              </w:rPr>
              <w:t xml:space="preserve"> </w:t>
            </w:r>
            <w:r>
              <w:t>things</w:t>
            </w:r>
            <w:r>
              <w:rPr>
                <w:spacing w:val="-4"/>
              </w:rPr>
              <w:t xml:space="preserve"> </w:t>
            </w:r>
            <w:r>
              <w:t>that</w:t>
            </w:r>
            <w:r>
              <w:rPr>
                <w:spacing w:val="-3"/>
              </w:rPr>
              <w:t xml:space="preserve"> </w:t>
            </w:r>
            <w:r>
              <w:t>don’t</w:t>
            </w:r>
            <w:r>
              <w:rPr>
                <w:spacing w:val="-3"/>
              </w:rPr>
              <w:t xml:space="preserve"> </w:t>
            </w:r>
            <w:r>
              <w:t>go</w:t>
            </w:r>
            <w:r>
              <w:rPr>
                <w:spacing w:val="-4"/>
              </w:rPr>
              <w:t xml:space="preserve"> </w:t>
            </w:r>
            <w:r>
              <w:t>well. Safeguarding</w:t>
            </w:r>
            <w:r>
              <w:rPr>
                <w:spacing w:val="-2"/>
              </w:rPr>
              <w:t xml:space="preserve"> </w:t>
            </w:r>
            <w:r>
              <w:t>Adults Reviews</w:t>
            </w:r>
            <w:r>
              <w:rPr>
                <w:spacing w:val="-6"/>
              </w:rPr>
              <w:t xml:space="preserve"> </w:t>
            </w:r>
            <w:r>
              <w:t>(serious</w:t>
            </w:r>
            <w:r>
              <w:rPr>
                <w:spacing w:val="-7"/>
              </w:rPr>
              <w:t xml:space="preserve"> </w:t>
            </w:r>
            <w:r>
              <w:t>case</w:t>
            </w:r>
            <w:r>
              <w:rPr>
                <w:spacing w:val="-8"/>
              </w:rPr>
              <w:t xml:space="preserve"> </w:t>
            </w:r>
            <w:r>
              <w:t>reviews,</w:t>
            </w:r>
            <w:r>
              <w:rPr>
                <w:spacing w:val="-5"/>
              </w:rPr>
              <w:t xml:space="preserve"> </w:t>
            </w:r>
            <w:r>
              <w:t>domestic</w:t>
            </w:r>
            <w:r>
              <w:rPr>
                <w:spacing w:val="-8"/>
              </w:rPr>
              <w:t xml:space="preserve"> </w:t>
            </w:r>
            <w:r>
              <w:t>homicide</w:t>
            </w:r>
            <w:r>
              <w:rPr>
                <w:spacing w:val="-7"/>
              </w:rPr>
              <w:t xml:space="preserve"> </w:t>
            </w:r>
            <w:r>
              <w:t>reviews</w:t>
            </w:r>
            <w:r>
              <w:rPr>
                <w:spacing w:val="-6"/>
              </w:rPr>
              <w:t xml:space="preserve"> </w:t>
            </w:r>
            <w:proofErr w:type="spellStart"/>
            <w:r>
              <w:t>etc</w:t>
            </w:r>
            <w:proofErr w:type="spellEnd"/>
            <w:r>
              <w:t>) are used as the basis of improvement for the future. There are mechanisms to monitor the impact of learning.</w:t>
            </w:r>
          </w:p>
          <w:p w:rsidR="00A21207" w:rsidRDefault="00A21207" w:rsidP="00217B8E">
            <w:pPr>
              <w:pStyle w:val="TableParagraph"/>
              <w:numPr>
                <w:ilvl w:val="0"/>
                <w:numId w:val="1"/>
              </w:numPr>
              <w:tabs>
                <w:tab w:val="left" w:pos="437"/>
                <w:tab w:val="left" w:pos="438"/>
              </w:tabs>
              <w:spacing w:before="116" w:line="276" w:lineRule="auto"/>
              <w:ind w:right="242"/>
            </w:pPr>
            <w:r>
              <w:t>Arrangements for the role and process of overview and scrutiny are</w:t>
            </w:r>
            <w:r>
              <w:rPr>
                <w:spacing w:val="-3"/>
              </w:rPr>
              <w:t xml:space="preserve"> </w:t>
            </w:r>
            <w:r>
              <w:t>clear</w:t>
            </w:r>
            <w:r>
              <w:rPr>
                <w:spacing w:val="-4"/>
              </w:rPr>
              <w:t xml:space="preserve"> </w:t>
            </w:r>
            <w:r>
              <w:t>and</w:t>
            </w:r>
            <w:r>
              <w:rPr>
                <w:spacing w:val="-3"/>
              </w:rPr>
              <w:t xml:space="preserve"> </w:t>
            </w:r>
            <w:r>
              <w:t>effective,</w:t>
            </w:r>
            <w:r>
              <w:rPr>
                <w:spacing w:val="-3"/>
              </w:rPr>
              <w:t xml:space="preserve"> </w:t>
            </w:r>
            <w:r>
              <w:t>with</w:t>
            </w:r>
            <w:r>
              <w:rPr>
                <w:spacing w:val="-3"/>
              </w:rPr>
              <w:t xml:space="preserve"> </w:t>
            </w:r>
            <w:r>
              <w:t>council</w:t>
            </w:r>
            <w:r>
              <w:rPr>
                <w:spacing w:val="-3"/>
              </w:rPr>
              <w:t xml:space="preserve"> </w:t>
            </w:r>
            <w:r>
              <w:t>resources</w:t>
            </w:r>
            <w:r>
              <w:rPr>
                <w:spacing w:val="-5"/>
              </w:rPr>
              <w:t xml:space="preserve"> </w:t>
            </w:r>
            <w:r>
              <w:t>devoted</w:t>
            </w:r>
            <w:r>
              <w:rPr>
                <w:spacing w:val="-5"/>
              </w:rPr>
              <w:t xml:space="preserve"> </w:t>
            </w:r>
            <w:r>
              <w:t>to</w:t>
            </w:r>
            <w:r>
              <w:rPr>
                <w:spacing w:val="-5"/>
              </w:rPr>
              <w:t xml:space="preserve"> </w:t>
            </w:r>
            <w:r>
              <w:t>them</w:t>
            </w:r>
            <w:r>
              <w:rPr>
                <w:spacing w:val="-4"/>
              </w:rPr>
              <w:t xml:space="preserve"> </w:t>
            </w:r>
            <w:r>
              <w:t>to ensure effectiveness.</w:t>
            </w:r>
          </w:p>
        </w:tc>
        <w:tc>
          <w:tcPr>
            <w:tcW w:w="2998" w:type="dxa"/>
          </w:tcPr>
          <w:p w:rsidR="00A21207" w:rsidRDefault="00A21207" w:rsidP="00217B8E">
            <w:pPr>
              <w:pStyle w:val="TableParagraph"/>
              <w:rPr>
                <w:rFonts w:ascii="Times New Roman"/>
              </w:rPr>
            </w:pPr>
          </w:p>
        </w:tc>
      </w:tr>
    </w:tbl>
    <w:p w:rsidR="00A21207" w:rsidRDefault="00A21207" w:rsidP="00A21207"/>
    <w:p w:rsidR="00AA0CEA" w:rsidRDefault="00547D68"/>
    <w:sectPr w:rsidR="00AA0CEA">
      <w:pgSz w:w="16840" w:h="11910" w:orient="landscape"/>
      <w:pgMar w:top="1100" w:right="1100" w:bottom="1140" w:left="1320" w:header="0" w:footer="95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2AB"/>
    <w:multiLevelType w:val="hybridMultilevel"/>
    <w:tmpl w:val="7AE8BCBE"/>
    <w:lvl w:ilvl="0" w:tplc="7E6A1012">
      <w:numFmt w:val="bullet"/>
      <w:lvlText w:val=""/>
      <w:lvlJc w:val="left"/>
      <w:pPr>
        <w:ind w:left="284" w:hanging="176"/>
      </w:pPr>
      <w:rPr>
        <w:rFonts w:ascii="Symbol" w:eastAsia="Symbol" w:hAnsi="Symbol" w:cs="Symbol" w:hint="default"/>
        <w:b w:val="0"/>
        <w:bCs w:val="0"/>
        <w:i w:val="0"/>
        <w:iCs w:val="0"/>
        <w:w w:val="100"/>
        <w:sz w:val="22"/>
        <w:szCs w:val="22"/>
        <w:lang w:val="en-GB" w:eastAsia="en-US" w:bidi="ar-SA"/>
      </w:rPr>
    </w:lvl>
    <w:lvl w:ilvl="1" w:tplc="07301E3A">
      <w:numFmt w:val="bullet"/>
      <w:lvlText w:val="•"/>
      <w:lvlJc w:val="left"/>
      <w:pPr>
        <w:ind w:left="990" w:hanging="176"/>
      </w:pPr>
      <w:rPr>
        <w:rFonts w:hint="default"/>
        <w:lang w:val="en-GB" w:eastAsia="en-US" w:bidi="ar-SA"/>
      </w:rPr>
    </w:lvl>
    <w:lvl w:ilvl="2" w:tplc="216A4B76">
      <w:numFmt w:val="bullet"/>
      <w:lvlText w:val="•"/>
      <w:lvlJc w:val="left"/>
      <w:pPr>
        <w:ind w:left="1701" w:hanging="176"/>
      </w:pPr>
      <w:rPr>
        <w:rFonts w:hint="default"/>
        <w:lang w:val="en-GB" w:eastAsia="en-US" w:bidi="ar-SA"/>
      </w:rPr>
    </w:lvl>
    <w:lvl w:ilvl="3" w:tplc="40440224">
      <w:numFmt w:val="bullet"/>
      <w:lvlText w:val="•"/>
      <w:lvlJc w:val="left"/>
      <w:pPr>
        <w:ind w:left="2411" w:hanging="176"/>
      </w:pPr>
      <w:rPr>
        <w:rFonts w:hint="default"/>
        <w:lang w:val="en-GB" w:eastAsia="en-US" w:bidi="ar-SA"/>
      </w:rPr>
    </w:lvl>
    <w:lvl w:ilvl="4" w:tplc="5F0254E2">
      <w:numFmt w:val="bullet"/>
      <w:lvlText w:val="•"/>
      <w:lvlJc w:val="left"/>
      <w:pPr>
        <w:ind w:left="3122" w:hanging="176"/>
      </w:pPr>
      <w:rPr>
        <w:rFonts w:hint="default"/>
        <w:lang w:val="en-GB" w:eastAsia="en-US" w:bidi="ar-SA"/>
      </w:rPr>
    </w:lvl>
    <w:lvl w:ilvl="5" w:tplc="B77241E6">
      <w:numFmt w:val="bullet"/>
      <w:lvlText w:val="•"/>
      <w:lvlJc w:val="left"/>
      <w:pPr>
        <w:ind w:left="3832" w:hanging="176"/>
      </w:pPr>
      <w:rPr>
        <w:rFonts w:hint="default"/>
        <w:lang w:val="en-GB" w:eastAsia="en-US" w:bidi="ar-SA"/>
      </w:rPr>
    </w:lvl>
    <w:lvl w:ilvl="6" w:tplc="72825F38">
      <w:numFmt w:val="bullet"/>
      <w:lvlText w:val="•"/>
      <w:lvlJc w:val="left"/>
      <w:pPr>
        <w:ind w:left="4543" w:hanging="176"/>
      </w:pPr>
      <w:rPr>
        <w:rFonts w:hint="default"/>
        <w:lang w:val="en-GB" w:eastAsia="en-US" w:bidi="ar-SA"/>
      </w:rPr>
    </w:lvl>
    <w:lvl w:ilvl="7" w:tplc="3CC834F4">
      <w:numFmt w:val="bullet"/>
      <w:lvlText w:val="•"/>
      <w:lvlJc w:val="left"/>
      <w:pPr>
        <w:ind w:left="5253" w:hanging="176"/>
      </w:pPr>
      <w:rPr>
        <w:rFonts w:hint="default"/>
        <w:lang w:val="en-GB" w:eastAsia="en-US" w:bidi="ar-SA"/>
      </w:rPr>
    </w:lvl>
    <w:lvl w:ilvl="8" w:tplc="E1528574">
      <w:numFmt w:val="bullet"/>
      <w:lvlText w:val="•"/>
      <w:lvlJc w:val="left"/>
      <w:pPr>
        <w:ind w:left="5964" w:hanging="176"/>
      </w:pPr>
      <w:rPr>
        <w:rFonts w:hint="default"/>
        <w:lang w:val="en-GB" w:eastAsia="en-US" w:bidi="ar-SA"/>
      </w:rPr>
    </w:lvl>
  </w:abstractNum>
  <w:abstractNum w:abstractNumId="1" w15:restartNumberingAfterBreak="0">
    <w:nsid w:val="06244C95"/>
    <w:multiLevelType w:val="hybridMultilevel"/>
    <w:tmpl w:val="44AAC0CE"/>
    <w:lvl w:ilvl="0" w:tplc="55423936">
      <w:numFmt w:val="bullet"/>
      <w:lvlText w:val=""/>
      <w:lvlJc w:val="left"/>
      <w:pPr>
        <w:ind w:left="107" w:hanging="720"/>
      </w:pPr>
      <w:rPr>
        <w:rFonts w:ascii="Symbol" w:eastAsia="Symbol" w:hAnsi="Symbol" w:cs="Symbol" w:hint="default"/>
        <w:b w:val="0"/>
        <w:bCs w:val="0"/>
        <w:i w:val="0"/>
        <w:iCs w:val="0"/>
        <w:w w:val="100"/>
        <w:sz w:val="22"/>
        <w:szCs w:val="22"/>
        <w:lang w:val="en-GB" w:eastAsia="en-US" w:bidi="ar-SA"/>
      </w:rPr>
    </w:lvl>
    <w:lvl w:ilvl="1" w:tplc="320EAF70">
      <w:numFmt w:val="bullet"/>
      <w:lvlText w:val="•"/>
      <w:lvlJc w:val="left"/>
      <w:pPr>
        <w:ind w:left="795" w:hanging="720"/>
      </w:pPr>
      <w:rPr>
        <w:rFonts w:hint="default"/>
        <w:lang w:val="en-GB" w:eastAsia="en-US" w:bidi="ar-SA"/>
      </w:rPr>
    </w:lvl>
    <w:lvl w:ilvl="2" w:tplc="EEC0BB80">
      <w:numFmt w:val="bullet"/>
      <w:lvlText w:val="•"/>
      <w:lvlJc w:val="left"/>
      <w:pPr>
        <w:ind w:left="1490" w:hanging="720"/>
      </w:pPr>
      <w:rPr>
        <w:rFonts w:hint="default"/>
        <w:lang w:val="en-GB" w:eastAsia="en-US" w:bidi="ar-SA"/>
      </w:rPr>
    </w:lvl>
    <w:lvl w:ilvl="3" w:tplc="D6FE6066">
      <w:numFmt w:val="bullet"/>
      <w:lvlText w:val="•"/>
      <w:lvlJc w:val="left"/>
      <w:pPr>
        <w:ind w:left="2186" w:hanging="720"/>
      </w:pPr>
      <w:rPr>
        <w:rFonts w:hint="default"/>
        <w:lang w:val="en-GB" w:eastAsia="en-US" w:bidi="ar-SA"/>
      </w:rPr>
    </w:lvl>
    <w:lvl w:ilvl="4" w:tplc="98F46D2A">
      <w:numFmt w:val="bullet"/>
      <w:lvlText w:val="•"/>
      <w:lvlJc w:val="left"/>
      <w:pPr>
        <w:ind w:left="2881" w:hanging="720"/>
      </w:pPr>
      <w:rPr>
        <w:rFonts w:hint="default"/>
        <w:lang w:val="en-GB" w:eastAsia="en-US" w:bidi="ar-SA"/>
      </w:rPr>
    </w:lvl>
    <w:lvl w:ilvl="5" w:tplc="513E503C">
      <w:numFmt w:val="bullet"/>
      <w:lvlText w:val="•"/>
      <w:lvlJc w:val="left"/>
      <w:pPr>
        <w:ind w:left="3577" w:hanging="720"/>
      </w:pPr>
      <w:rPr>
        <w:rFonts w:hint="default"/>
        <w:lang w:val="en-GB" w:eastAsia="en-US" w:bidi="ar-SA"/>
      </w:rPr>
    </w:lvl>
    <w:lvl w:ilvl="6" w:tplc="6C5C8D34">
      <w:numFmt w:val="bullet"/>
      <w:lvlText w:val="•"/>
      <w:lvlJc w:val="left"/>
      <w:pPr>
        <w:ind w:left="4272" w:hanging="720"/>
      </w:pPr>
      <w:rPr>
        <w:rFonts w:hint="default"/>
        <w:lang w:val="en-GB" w:eastAsia="en-US" w:bidi="ar-SA"/>
      </w:rPr>
    </w:lvl>
    <w:lvl w:ilvl="7" w:tplc="7ADEF2E6">
      <w:numFmt w:val="bullet"/>
      <w:lvlText w:val="•"/>
      <w:lvlJc w:val="left"/>
      <w:pPr>
        <w:ind w:left="4967" w:hanging="720"/>
      </w:pPr>
      <w:rPr>
        <w:rFonts w:hint="default"/>
        <w:lang w:val="en-GB" w:eastAsia="en-US" w:bidi="ar-SA"/>
      </w:rPr>
    </w:lvl>
    <w:lvl w:ilvl="8" w:tplc="24C631BA">
      <w:numFmt w:val="bullet"/>
      <w:lvlText w:val="•"/>
      <w:lvlJc w:val="left"/>
      <w:pPr>
        <w:ind w:left="5663" w:hanging="720"/>
      </w:pPr>
      <w:rPr>
        <w:rFonts w:hint="default"/>
        <w:lang w:val="en-GB" w:eastAsia="en-US" w:bidi="ar-SA"/>
      </w:rPr>
    </w:lvl>
  </w:abstractNum>
  <w:abstractNum w:abstractNumId="2" w15:restartNumberingAfterBreak="0">
    <w:nsid w:val="08D33379"/>
    <w:multiLevelType w:val="hybridMultilevel"/>
    <w:tmpl w:val="B91639FC"/>
    <w:lvl w:ilvl="0" w:tplc="007C13C0">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FA24ECDC">
      <w:numFmt w:val="bullet"/>
      <w:lvlText w:val="•"/>
      <w:lvlJc w:val="left"/>
      <w:pPr>
        <w:ind w:left="873" w:hanging="360"/>
      </w:pPr>
      <w:rPr>
        <w:rFonts w:hint="default"/>
        <w:lang w:val="en-GB" w:eastAsia="en-US" w:bidi="ar-SA"/>
      </w:rPr>
    </w:lvl>
    <w:lvl w:ilvl="2" w:tplc="5B8A2D6E">
      <w:numFmt w:val="bullet"/>
      <w:lvlText w:val="•"/>
      <w:lvlJc w:val="left"/>
      <w:pPr>
        <w:ind w:left="1286" w:hanging="360"/>
      </w:pPr>
      <w:rPr>
        <w:rFonts w:hint="default"/>
        <w:lang w:val="en-GB" w:eastAsia="en-US" w:bidi="ar-SA"/>
      </w:rPr>
    </w:lvl>
    <w:lvl w:ilvl="3" w:tplc="387A2ECE">
      <w:numFmt w:val="bullet"/>
      <w:lvlText w:val="•"/>
      <w:lvlJc w:val="left"/>
      <w:pPr>
        <w:ind w:left="1699" w:hanging="360"/>
      </w:pPr>
      <w:rPr>
        <w:rFonts w:hint="default"/>
        <w:lang w:val="en-GB" w:eastAsia="en-US" w:bidi="ar-SA"/>
      </w:rPr>
    </w:lvl>
    <w:lvl w:ilvl="4" w:tplc="F44490E8">
      <w:numFmt w:val="bullet"/>
      <w:lvlText w:val="•"/>
      <w:lvlJc w:val="left"/>
      <w:pPr>
        <w:ind w:left="2112" w:hanging="360"/>
      </w:pPr>
      <w:rPr>
        <w:rFonts w:hint="default"/>
        <w:lang w:val="en-GB" w:eastAsia="en-US" w:bidi="ar-SA"/>
      </w:rPr>
    </w:lvl>
    <w:lvl w:ilvl="5" w:tplc="93B6436A">
      <w:numFmt w:val="bullet"/>
      <w:lvlText w:val="•"/>
      <w:lvlJc w:val="left"/>
      <w:pPr>
        <w:ind w:left="2526" w:hanging="360"/>
      </w:pPr>
      <w:rPr>
        <w:rFonts w:hint="default"/>
        <w:lang w:val="en-GB" w:eastAsia="en-US" w:bidi="ar-SA"/>
      </w:rPr>
    </w:lvl>
    <w:lvl w:ilvl="6" w:tplc="A9AA74DE">
      <w:numFmt w:val="bullet"/>
      <w:lvlText w:val="•"/>
      <w:lvlJc w:val="left"/>
      <w:pPr>
        <w:ind w:left="2939" w:hanging="360"/>
      </w:pPr>
      <w:rPr>
        <w:rFonts w:hint="default"/>
        <w:lang w:val="en-GB" w:eastAsia="en-US" w:bidi="ar-SA"/>
      </w:rPr>
    </w:lvl>
    <w:lvl w:ilvl="7" w:tplc="DE90D3D2">
      <w:numFmt w:val="bullet"/>
      <w:lvlText w:val="•"/>
      <w:lvlJc w:val="left"/>
      <w:pPr>
        <w:ind w:left="3352" w:hanging="360"/>
      </w:pPr>
      <w:rPr>
        <w:rFonts w:hint="default"/>
        <w:lang w:val="en-GB" w:eastAsia="en-US" w:bidi="ar-SA"/>
      </w:rPr>
    </w:lvl>
    <w:lvl w:ilvl="8" w:tplc="C4627402">
      <w:numFmt w:val="bullet"/>
      <w:lvlText w:val="•"/>
      <w:lvlJc w:val="left"/>
      <w:pPr>
        <w:ind w:left="3765" w:hanging="360"/>
      </w:pPr>
      <w:rPr>
        <w:rFonts w:hint="default"/>
        <w:lang w:val="en-GB" w:eastAsia="en-US" w:bidi="ar-SA"/>
      </w:rPr>
    </w:lvl>
  </w:abstractNum>
  <w:abstractNum w:abstractNumId="3" w15:restartNumberingAfterBreak="0">
    <w:nsid w:val="08D91587"/>
    <w:multiLevelType w:val="multilevel"/>
    <w:tmpl w:val="6CFEB010"/>
    <w:lvl w:ilvl="0">
      <w:start w:val="2"/>
      <w:numFmt w:val="decimal"/>
      <w:lvlText w:val="%1"/>
      <w:lvlJc w:val="left"/>
      <w:pPr>
        <w:ind w:left="107" w:hanging="370"/>
        <w:jc w:val="left"/>
      </w:pPr>
      <w:rPr>
        <w:rFonts w:hint="default"/>
        <w:lang w:val="en-GB" w:eastAsia="en-US" w:bidi="ar-SA"/>
      </w:rPr>
    </w:lvl>
    <w:lvl w:ilvl="1">
      <w:start w:val="1"/>
      <w:numFmt w:val="decimal"/>
      <w:lvlText w:val="%1.%2"/>
      <w:lvlJc w:val="left"/>
      <w:pPr>
        <w:ind w:left="107" w:hanging="370"/>
        <w:jc w:val="left"/>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612" w:hanging="370"/>
      </w:pPr>
      <w:rPr>
        <w:rFonts w:hint="default"/>
        <w:lang w:val="en-GB" w:eastAsia="en-US" w:bidi="ar-SA"/>
      </w:rPr>
    </w:lvl>
    <w:lvl w:ilvl="3">
      <w:numFmt w:val="bullet"/>
      <w:lvlText w:val="•"/>
      <w:lvlJc w:val="left"/>
      <w:pPr>
        <w:ind w:left="868" w:hanging="370"/>
      </w:pPr>
      <w:rPr>
        <w:rFonts w:hint="default"/>
        <w:lang w:val="en-GB" w:eastAsia="en-US" w:bidi="ar-SA"/>
      </w:rPr>
    </w:lvl>
    <w:lvl w:ilvl="4">
      <w:numFmt w:val="bullet"/>
      <w:lvlText w:val="•"/>
      <w:lvlJc w:val="left"/>
      <w:pPr>
        <w:ind w:left="1124" w:hanging="370"/>
      </w:pPr>
      <w:rPr>
        <w:rFonts w:hint="default"/>
        <w:lang w:val="en-GB" w:eastAsia="en-US" w:bidi="ar-SA"/>
      </w:rPr>
    </w:lvl>
    <w:lvl w:ilvl="5">
      <w:numFmt w:val="bullet"/>
      <w:lvlText w:val="•"/>
      <w:lvlJc w:val="left"/>
      <w:pPr>
        <w:ind w:left="1381" w:hanging="370"/>
      </w:pPr>
      <w:rPr>
        <w:rFonts w:hint="default"/>
        <w:lang w:val="en-GB" w:eastAsia="en-US" w:bidi="ar-SA"/>
      </w:rPr>
    </w:lvl>
    <w:lvl w:ilvl="6">
      <w:numFmt w:val="bullet"/>
      <w:lvlText w:val="•"/>
      <w:lvlJc w:val="left"/>
      <w:pPr>
        <w:ind w:left="1637" w:hanging="370"/>
      </w:pPr>
      <w:rPr>
        <w:rFonts w:hint="default"/>
        <w:lang w:val="en-GB" w:eastAsia="en-US" w:bidi="ar-SA"/>
      </w:rPr>
    </w:lvl>
    <w:lvl w:ilvl="7">
      <w:numFmt w:val="bullet"/>
      <w:lvlText w:val="•"/>
      <w:lvlJc w:val="left"/>
      <w:pPr>
        <w:ind w:left="1893" w:hanging="370"/>
      </w:pPr>
      <w:rPr>
        <w:rFonts w:hint="default"/>
        <w:lang w:val="en-GB" w:eastAsia="en-US" w:bidi="ar-SA"/>
      </w:rPr>
    </w:lvl>
    <w:lvl w:ilvl="8">
      <w:numFmt w:val="bullet"/>
      <w:lvlText w:val="•"/>
      <w:lvlJc w:val="left"/>
      <w:pPr>
        <w:ind w:left="2149" w:hanging="370"/>
      </w:pPr>
      <w:rPr>
        <w:rFonts w:hint="default"/>
        <w:lang w:val="en-GB" w:eastAsia="en-US" w:bidi="ar-SA"/>
      </w:rPr>
    </w:lvl>
  </w:abstractNum>
  <w:abstractNum w:abstractNumId="4" w15:restartNumberingAfterBreak="0">
    <w:nsid w:val="0EAE5B69"/>
    <w:multiLevelType w:val="hybridMultilevel"/>
    <w:tmpl w:val="1EB0C9C4"/>
    <w:lvl w:ilvl="0" w:tplc="023ACF04">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63BCBC10">
      <w:numFmt w:val="bullet"/>
      <w:lvlText w:val="•"/>
      <w:lvlJc w:val="left"/>
      <w:pPr>
        <w:ind w:left="873" w:hanging="360"/>
      </w:pPr>
      <w:rPr>
        <w:rFonts w:hint="default"/>
        <w:lang w:val="en-GB" w:eastAsia="en-US" w:bidi="ar-SA"/>
      </w:rPr>
    </w:lvl>
    <w:lvl w:ilvl="2" w:tplc="53E04BA2">
      <w:numFmt w:val="bullet"/>
      <w:lvlText w:val="•"/>
      <w:lvlJc w:val="left"/>
      <w:pPr>
        <w:ind w:left="1286" w:hanging="360"/>
      </w:pPr>
      <w:rPr>
        <w:rFonts w:hint="default"/>
        <w:lang w:val="en-GB" w:eastAsia="en-US" w:bidi="ar-SA"/>
      </w:rPr>
    </w:lvl>
    <w:lvl w:ilvl="3" w:tplc="F48EB700">
      <w:numFmt w:val="bullet"/>
      <w:lvlText w:val="•"/>
      <w:lvlJc w:val="left"/>
      <w:pPr>
        <w:ind w:left="1699" w:hanging="360"/>
      </w:pPr>
      <w:rPr>
        <w:rFonts w:hint="default"/>
        <w:lang w:val="en-GB" w:eastAsia="en-US" w:bidi="ar-SA"/>
      </w:rPr>
    </w:lvl>
    <w:lvl w:ilvl="4" w:tplc="F782008C">
      <w:numFmt w:val="bullet"/>
      <w:lvlText w:val="•"/>
      <w:lvlJc w:val="left"/>
      <w:pPr>
        <w:ind w:left="2112" w:hanging="360"/>
      </w:pPr>
      <w:rPr>
        <w:rFonts w:hint="default"/>
        <w:lang w:val="en-GB" w:eastAsia="en-US" w:bidi="ar-SA"/>
      </w:rPr>
    </w:lvl>
    <w:lvl w:ilvl="5" w:tplc="5FAA613E">
      <w:numFmt w:val="bullet"/>
      <w:lvlText w:val="•"/>
      <w:lvlJc w:val="left"/>
      <w:pPr>
        <w:ind w:left="2526" w:hanging="360"/>
      </w:pPr>
      <w:rPr>
        <w:rFonts w:hint="default"/>
        <w:lang w:val="en-GB" w:eastAsia="en-US" w:bidi="ar-SA"/>
      </w:rPr>
    </w:lvl>
    <w:lvl w:ilvl="6" w:tplc="0FAA59A8">
      <w:numFmt w:val="bullet"/>
      <w:lvlText w:val="•"/>
      <w:lvlJc w:val="left"/>
      <w:pPr>
        <w:ind w:left="2939" w:hanging="360"/>
      </w:pPr>
      <w:rPr>
        <w:rFonts w:hint="default"/>
        <w:lang w:val="en-GB" w:eastAsia="en-US" w:bidi="ar-SA"/>
      </w:rPr>
    </w:lvl>
    <w:lvl w:ilvl="7" w:tplc="0144FA62">
      <w:numFmt w:val="bullet"/>
      <w:lvlText w:val="•"/>
      <w:lvlJc w:val="left"/>
      <w:pPr>
        <w:ind w:left="3352" w:hanging="360"/>
      </w:pPr>
      <w:rPr>
        <w:rFonts w:hint="default"/>
        <w:lang w:val="en-GB" w:eastAsia="en-US" w:bidi="ar-SA"/>
      </w:rPr>
    </w:lvl>
    <w:lvl w:ilvl="8" w:tplc="1EB804A6">
      <w:numFmt w:val="bullet"/>
      <w:lvlText w:val="•"/>
      <w:lvlJc w:val="left"/>
      <w:pPr>
        <w:ind w:left="3765" w:hanging="360"/>
      </w:pPr>
      <w:rPr>
        <w:rFonts w:hint="default"/>
        <w:lang w:val="en-GB" w:eastAsia="en-US" w:bidi="ar-SA"/>
      </w:rPr>
    </w:lvl>
  </w:abstractNum>
  <w:abstractNum w:abstractNumId="5" w15:restartNumberingAfterBreak="0">
    <w:nsid w:val="10106788"/>
    <w:multiLevelType w:val="hybridMultilevel"/>
    <w:tmpl w:val="294C9BC4"/>
    <w:lvl w:ilvl="0" w:tplc="479A5A48">
      <w:numFmt w:val="bullet"/>
      <w:lvlText w:val=""/>
      <w:lvlJc w:val="left"/>
      <w:pPr>
        <w:ind w:left="281" w:hanging="176"/>
      </w:pPr>
      <w:rPr>
        <w:rFonts w:ascii="Symbol" w:eastAsia="Symbol" w:hAnsi="Symbol" w:cs="Symbol" w:hint="default"/>
        <w:b w:val="0"/>
        <w:bCs w:val="0"/>
        <w:i w:val="0"/>
        <w:iCs w:val="0"/>
        <w:w w:val="100"/>
        <w:sz w:val="22"/>
        <w:szCs w:val="22"/>
        <w:lang w:val="en-GB" w:eastAsia="en-US" w:bidi="ar-SA"/>
      </w:rPr>
    </w:lvl>
    <w:lvl w:ilvl="1" w:tplc="EE14315C">
      <w:numFmt w:val="bullet"/>
      <w:lvlText w:val="•"/>
      <w:lvlJc w:val="left"/>
      <w:pPr>
        <w:ind w:left="514" w:hanging="176"/>
      </w:pPr>
      <w:rPr>
        <w:rFonts w:hint="default"/>
        <w:lang w:val="en-GB" w:eastAsia="en-US" w:bidi="ar-SA"/>
      </w:rPr>
    </w:lvl>
    <w:lvl w:ilvl="2" w:tplc="F4FCF66C">
      <w:numFmt w:val="bullet"/>
      <w:lvlText w:val="•"/>
      <w:lvlJc w:val="left"/>
      <w:pPr>
        <w:ind w:left="748" w:hanging="176"/>
      </w:pPr>
      <w:rPr>
        <w:rFonts w:hint="default"/>
        <w:lang w:val="en-GB" w:eastAsia="en-US" w:bidi="ar-SA"/>
      </w:rPr>
    </w:lvl>
    <w:lvl w:ilvl="3" w:tplc="1E54C278">
      <w:numFmt w:val="bullet"/>
      <w:lvlText w:val="•"/>
      <w:lvlJc w:val="left"/>
      <w:pPr>
        <w:ind w:left="982" w:hanging="176"/>
      </w:pPr>
      <w:rPr>
        <w:rFonts w:hint="default"/>
        <w:lang w:val="en-GB" w:eastAsia="en-US" w:bidi="ar-SA"/>
      </w:rPr>
    </w:lvl>
    <w:lvl w:ilvl="4" w:tplc="259AD40C">
      <w:numFmt w:val="bullet"/>
      <w:lvlText w:val="•"/>
      <w:lvlJc w:val="left"/>
      <w:pPr>
        <w:ind w:left="1217" w:hanging="176"/>
      </w:pPr>
      <w:rPr>
        <w:rFonts w:hint="default"/>
        <w:lang w:val="en-GB" w:eastAsia="en-US" w:bidi="ar-SA"/>
      </w:rPr>
    </w:lvl>
    <w:lvl w:ilvl="5" w:tplc="8C4A5C2C">
      <w:numFmt w:val="bullet"/>
      <w:lvlText w:val="•"/>
      <w:lvlJc w:val="left"/>
      <w:pPr>
        <w:ind w:left="1451" w:hanging="176"/>
      </w:pPr>
      <w:rPr>
        <w:rFonts w:hint="default"/>
        <w:lang w:val="en-GB" w:eastAsia="en-US" w:bidi="ar-SA"/>
      </w:rPr>
    </w:lvl>
    <w:lvl w:ilvl="6" w:tplc="899A63A4">
      <w:numFmt w:val="bullet"/>
      <w:lvlText w:val="•"/>
      <w:lvlJc w:val="left"/>
      <w:pPr>
        <w:ind w:left="1685" w:hanging="176"/>
      </w:pPr>
      <w:rPr>
        <w:rFonts w:hint="default"/>
        <w:lang w:val="en-GB" w:eastAsia="en-US" w:bidi="ar-SA"/>
      </w:rPr>
    </w:lvl>
    <w:lvl w:ilvl="7" w:tplc="1940F8D4">
      <w:numFmt w:val="bullet"/>
      <w:lvlText w:val="•"/>
      <w:lvlJc w:val="left"/>
      <w:pPr>
        <w:ind w:left="1920" w:hanging="176"/>
      </w:pPr>
      <w:rPr>
        <w:rFonts w:hint="default"/>
        <w:lang w:val="en-GB" w:eastAsia="en-US" w:bidi="ar-SA"/>
      </w:rPr>
    </w:lvl>
    <w:lvl w:ilvl="8" w:tplc="A2D2E3CC">
      <w:numFmt w:val="bullet"/>
      <w:lvlText w:val="•"/>
      <w:lvlJc w:val="left"/>
      <w:pPr>
        <w:ind w:left="2154" w:hanging="176"/>
      </w:pPr>
      <w:rPr>
        <w:rFonts w:hint="default"/>
        <w:lang w:val="en-GB" w:eastAsia="en-US" w:bidi="ar-SA"/>
      </w:rPr>
    </w:lvl>
  </w:abstractNum>
  <w:abstractNum w:abstractNumId="6" w15:restartNumberingAfterBreak="0">
    <w:nsid w:val="101C2AA8"/>
    <w:multiLevelType w:val="hybridMultilevel"/>
    <w:tmpl w:val="4CE20796"/>
    <w:lvl w:ilvl="0" w:tplc="3F2259C6">
      <w:start w:val="6"/>
      <w:numFmt w:val="decimal"/>
      <w:lvlText w:val="%1."/>
      <w:lvlJc w:val="left"/>
      <w:pPr>
        <w:ind w:left="355" w:hanging="248"/>
        <w:jc w:val="left"/>
      </w:pPr>
      <w:rPr>
        <w:rFonts w:ascii="Arial" w:eastAsia="Arial" w:hAnsi="Arial" w:cs="Arial" w:hint="default"/>
        <w:b/>
        <w:bCs/>
        <w:i w:val="0"/>
        <w:iCs w:val="0"/>
        <w:w w:val="100"/>
        <w:sz w:val="22"/>
        <w:szCs w:val="22"/>
        <w:lang w:val="en-GB" w:eastAsia="en-US" w:bidi="ar-SA"/>
      </w:rPr>
    </w:lvl>
    <w:lvl w:ilvl="1" w:tplc="6D1C2A46">
      <w:numFmt w:val="bullet"/>
      <w:lvlText w:val="•"/>
      <w:lvlJc w:val="left"/>
      <w:pPr>
        <w:ind w:left="603" w:hanging="248"/>
      </w:pPr>
      <w:rPr>
        <w:rFonts w:hint="default"/>
        <w:lang w:val="en-GB" w:eastAsia="en-US" w:bidi="ar-SA"/>
      </w:rPr>
    </w:lvl>
    <w:lvl w:ilvl="2" w:tplc="4066F16A">
      <w:numFmt w:val="bullet"/>
      <w:lvlText w:val="•"/>
      <w:lvlJc w:val="left"/>
      <w:pPr>
        <w:ind w:left="846" w:hanging="248"/>
      </w:pPr>
      <w:rPr>
        <w:rFonts w:hint="default"/>
        <w:lang w:val="en-GB" w:eastAsia="en-US" w:bidi="ar-SA"/>
      </w:rPr>
    </w:lvl>
    <w:lvl w:ilvl="3" w:tplc="23BC621A">
      <w:numFmt w:val="bullet"/>
      <w:lvlText w:val="•"/>
      <w:lvlJc w:val="left"/>
      <w:pPr>
        <w:ind w:left="1089" w:hanging="248"/>
      </w:pPr>
      <w:rPr>
        <w:rFonts w:hint="default"/>
        <w:lang w:val="en-GB" w:eastAsia="en-US" w:bidi="ar-SA"/>
      </w:rPr>
    </w:lvl>
    <w:lvl w:ilvl="4" w:tplc="E6389444">
      <w:numFmt w:val="bullet"/>
      <w:lvlText w:val="•"/>
      <w:lvlJc w:val="left"/>
      <w:pPr>
        <w:ind w:left="1332" w:hanging="248"/>
      </w:pPr>
      <w:rPr>
        <w:rFonts w:hint="default"/>
        <w:lang w:val="en-GB" w:eastAsia="en-US" w:bidi="ar-SA"/>
      </w:rPr>
    </w:lvl>
    <w:lvl w:ilvl="5" w:tplc="6CE4097E">
      <w:numFmt w:val="bullet"/>
      <w:lvlText w:val="•"/>
      <w:lvlJc w:val="left"/>
      <w:pPr>
        <w:ind w:left="1575" w:hanging="248"/>
      </w:pPr>
      <w:rPr>
        <w:rFonts w:hint="default"/>
        <w:lang w:val="en-GB" w:eastAsia="en-US" w:bidi="ar-SA"/>
      </w:rPr>
    </w:lvl>
    <w:lvl w:ilvl="6" w:tplc="6E3C5D04">
      <w:numFmt w:val="bullet"/>
      <w:lvlText w:val="•"/>
      <w:lvlJc w:val="left"/>
      <w:pPr>
        <w:ind w:left="1818" w:hanging="248"/>
      </w:pPr>
      <w:rPr>
        <w:rFonts w:hint="default"/>
        <w:lang w:val="en-GB" w:eastAsia="en-US" w:bidi="ar-SA"/>
      </w:rPr>
    </w:lvl>
    <w:lvl w:ilvl="7" w:tplc="FC60AF70">
      <w:numFmt w:val="bullet"/>
      <w:lvlText w:val="•"/>
      <w:lvlJc w:val="left"/>
      <w:pPr>
        <w:ind w:left="2061" w:hanging="248"/>
      </w:pPr>
      <w:rPr>
        <w:rFonts w:hint="default"/>
        <w:lang w:val="en-GB" w:eastAsia="en-US" w:bidi="ar-SA"/>
      </w:rPr>
    </w:lvl>
    <w:lvl w:ilvl="8" w:tplc="EE4C6378">
      <w:numFmt w:val="bullet"/>
      <w:lvlText w:val="•"/>
      <w:lvlJc w:val="left"/>
      <w:pPr>
        <w:ind w:left="2304" w:hanging="248"/>
      </w:pPr>
      <w:rPr>
        <w:rFonts w:hint="default"/>
        <w:lang w:val="en-GB" w:eastAsia="en-US" w:bidi="ar-SA"/>
      </w:rPr>
    </w:lvl>
  </w:abstractNum>
  <w:abstractNum w:abstractNumId="7" w15:restartNumberingAfterBreak="0">
    <w:nsid w:val="172A57D3"/>
    <w:multiLevelType w:val="multilevel"/>
    <w:tmpl w:val="EA0444A6"/>
    <w:lvl w:ilvl="0">
      <w:start w:val="3"/>
      <w:numFmt w:val="decimal"/>
      <w:lvlText w:val="%1"/>
      <w:lvlJc w:val="left"/>
      <w:pPr>
        <w:ind w:left="107" w:hanging="368"/>
        <w:jc w:val="left"/>
      </w:pPr>
      <w:rPr>
        <w:rFonts w:hint="default"/>
        <w:lang w:val="en-GB" w:eastAsia="en-US" w:bidi="ar-SA"/>
      </w:rPr>
    </w:lvl>
    <w:lvl w:ilvl="1">
      <w:start w:val="1"/>
      <w:numFmt w:val="decimal"/>
      <w:lvlText w:val="%1.%2"/>
      <w:lvlJc w:val="left"/>
      <w:pPr>
        <w:ind w:left="107" w:hanging="368"/>
        <w:jc w:val="left"/>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554" w:hanging="368"/>
      </w:pPr>
      <w:rPr>
        <w:rFonts w:hint="default"/>
        <w:lang w:val="en-GB" w:eastAsia="en-US" w:bidi="ar-SA"/>
      </w:rPr>
    </w:lvl>
    <w:lvl w:ilvl="3">
      <w:numFmt w:val="bullet"/>
      <w:lvlText w:val="•"/>
      <w:lvlJc w:val="left"/>
      <w:pPr>
        <w:ind w:left="781" w:hanging="368"/>
      </w:pPr>
      <w:rPr>
        <w:rFonts w:hint="default"/>
        <w:lang w:val="en-GB" w:eastAsia="en-US" w:bidi="ar-SA"/>
      </w:rPr>
    </w:lvl>
    <w:lvl w:ilvl="4">
      <w:numFmt w:val="bullet"/>
      <w:lvlText w:val="•"/>
      <w:lvlJc w:val="left"/>
      <w:pPr>
        <w:ind w:left="1009" w:hanging="368"/>
      </w:pPr>
      <w:rPr>
        <w:rFonts w:hint="default"/>
        <w:lang w:val="en-GB" w:eastAsia="en-US" w:bidi="ar-SA"/>
      </w:rPr>
    </w:lvl>
    <w:lvl w:ilvl="5">
      <w:numFmt w:val="bullet"/>
      <w:lvlText w:val="•"/>
      <w:lvlJc w:val="left"/>
      <w:pPr>
        <w:ind w:left="1236" w:hanging="368"/>
      </w:pPr>
      <w:rPr>
        <w:rFonts w:hint="default"/>
        <w:lang w:val="en-GB" w:eastAsia="en-US" w:bidi="ar-SA"/>
      </w:rPr>
    </w:lvl>
    <w:lvl w:ilvl="6">
      <w:numFmt w:val="bullet"/>
      <w:lvlText w:val="•"/>
      <w:lvlJc w:val="left"/>
      <w:pPr>
        <w:ind w:left="1463" w:hanging="368"/>
      </w:pPr>
      <w:rPr>
        <w:rFonts w:hint="default"/>
        <w:lang w:val="en-GB" w:eastAsia="en-US" w:bidi="ar-SA"/>
      </w:rPr>
    </w:lvl>
    <w:lvl w:ilvl="7">
      <w:numFmt w:val="bullet"/>
      <w:lvlText w:val="•"/>
      <w:lvlJc w:val="left"/>
      <w:pPr>
        <w:ind w:left="1691" w:hanging="368"/>
      </w:pPr>
      <w:rPr>
        <w:rFonts w:hint="default"/>
        <w:lang w:val="en-GB" w:eastAsia="en-US" w:bidi="ar-SA"/>
      </w:rPr>
    </w:lvl>
    <w:lvl w:ilvl="8">
      <w:numFmt w:val="bullet"/>
      <w:lvlText w:val="•"/>
      <w:lvlJc w:val="left"/>
      <w:pPr>
        <w:ind w:left="1918" w:hanging="368"/>
      </w:pPr>
      <w:rPr>
        <w:rFonts w:hint="default"/>
        <w:lang w:val="en-GB" w:eastAsia="en-US" w:bidi="ar-SA"/>
      </w:rPr>
    </w:lvl>
  </w:abstractNum>
  <w:abstractNum w:abstractNumId="8" w15:restartNumberingAfterBreak="0">
    <w:nsid w:val="184B1F9E"/>
    <w:multiLevelType w:val="hybridMultilevel"/>
    <w:tmpl w:val="32E61186"/>
    <w:lvl w:ilvl="0" w:tplc="A5565844">
      <w:numFmt w:val="bullet"/>
      <w:lvlText w:val=""/>
      <w:lvlJc w:val="left"/>
      <w:pPr>
        <w:ind w:left="437" w:hanging="358"/>
      </w:pPr>
      <w:rPr>
        <w:rFonts w:ascii="Wingdings" w:eastAsia="Wingdings" w:hAnsi="Wingdings" w:cs="Wingdings" w:hint="default"/>
        <w:b w:val="0"/>
        <w:bCs w:val="0"/>
        <w:i w:val="0"/>
        <w:iCs w:val="0"/>
        <w:w w:val="100"/>
        <w:sz w:val="22"/>
        <w:szCs w:val="22"/>
        <w:lang w:val="en-GB" w:eastAsia="en-US" w:bidi="ar-SA"/>
      </w:rPr>
    </w:lvl>
    <w:lvl w:ilvl="1" w:tplc="8B640A3C">
      <w:numFmt w:val="bullet"/>
      <w:lvlText w:val="•"/>
      <w:lvlJc w:val="left"/>
      <w:pPr>
        <w:ind w:left="1097" w:hanging="358"/>
      </w:pPr>
      <w:rPr>
        <w:rFonts w:hint="default"/>
        <w:lang w:val="en-GB" w:eastAsia="en-US" w:bidi="ar-SA"/>
      </w:rPr>
    </w:lvl>
    <w:lvl w:ilvl="2" w:tplc="DE529206">
      <w:numFmt w:val="bullet"/>
      <w:lvlText w:val="•"/>
      <w:lvlJc w:val="left"/>
      <w:pPr>
        <w:ind w:left="1755" w:hanging="358"/>
      </w:pPr>
      <w:rPr>
        <w:rFonts w:hint="default"/>
        <w:lang w:val="en-GB" w:eastAsia="en-US" w:bidi="ar-SA"/>
      </w:rPr>
    </w:lvl>
    <w:lvl w:ilvl="3" w:tplc="7764D9CC">
      <w:numFmt w:val="bullet"/>
      <w:lvlText w:val="•"/>
      <w:lvlJc w:val="left"/>
      <w:pPr>
        <w:ind w:left="2413" w:hanging="358"/>
      </w:pPr>
      <w:rPr>
        <w:rFonts w:hint="default"/>
        <w:lang w:val="en-GB" w:eastAsia="en-US" w:bidi="ar-SA"/>
      </w:rPr>
    </w:lvl>
    <w:lvl w:ilvl="4" w:tplc="E19CC090">
      <w:numFmt w:val="bullet"/>
      <w:lvlText w:val="•"/>
      <w:lvlJc w:val="left"/>
      <w:pPr>
        <w:ind w:left="3071" w:hanging="358"/>
      </w:pPr>
      <w:rPr>
        <w:rFonts w:hint="default"/>
        <w:lang w:val="en-GB" w:eastAsia="en-US" w:bidi="ar-SA"/>
      </w:rPr>
    </w:lvl>
    <w:lvl w:ilvl="5" w:tplc="C9D8E28E">
      <w:numFmt w:val="bullet"/>
      <w:lvlText w:val="•"/>
      <w:lvlJc w:val="left"/>
      <w:pPr>
        <w:ind w:left="3729" w:hanging="358"/>
      </w:pPr>
      <w:rPr>
        <w:rFonts w:hint="default"/>
        <w:lang w:val="en-GB" w:eastAsia="en-US" w:bidi="ar-SA"/>
      </w:rPr>
    </w:lvl>
    <w:lvl w:ilvl="6" w:tplc="0068E954">
      <w:numFmt w:val="bullet"/>
      <w:lvlText w:val="•"/>
      <w:lvlJc w:val="left"/>
      <w:pPr>
        <w:ind w:left="4386" w:hanging="358"/>
      </w:pPr>
      <w:rPr>
        <w:rFonts w:hint="default"/>
        <w:lang w:val="en-GB" w:eastAsia="en-US" w:bidi="ar-SA"/>
      </w:rPr>
    </w:lvl>
    <w:lvl w:ilvl="7" w:tplc="CE66B4FE">
      <w:numFmt w:val="bullet"/>
      <w:lvlText w:val="•"/>
      <w:lvlJc w:val="left"/>
      <w:pPr>
        <w:ind w:left="5044" w:hanging="358"/>
      </w:pPr>
      <w:rPr>
        <w:rFonts w:hint="default"/>
        <w:lang w:val="en-GB" w:eastAsia="en-US" w:bidi="ar-SA"/>
      </w:rPr>
    </w:lvl>
    <w:lvl w:ilvl="8" w:tplc="07CC77C8">
      <w:numFmt w:val="bullet"/>
      <w:lvlText w:val="•"/>
      <w:lvlJc w:val="left"/>
      <w:pPr>
        <w:ind w:left="5702" w:hanging="358"/>
      </w:pPr>
      <w:rPr>
        <w:rFonts w:hint="default"/>
        <w:lang w:val="en-GB" w:eastAsia="en-US" w:bidi="ar-SA"/>
      </w:rPr>
    </w:lvl>
  </w:abstractNum>
  <w:abstractNum w:abstractNumId="9" w15:restartNumberingAfterBreak="0">
    <w:nsid w:val="1C2D1306"/>
    <w:multiLevelType w:val="hybridMultilevel"/>
    <w:tmpl w:val="011C11BE"/>
    <w:lvl w:ilvl="0" w:tplc="02164CB8">
      <w:numFmt w:val="bullet"/>
      <w:lvlText w:val=""/>
      <w:lvlJc w:val="left"/>
      <w:pPr>
        <w:ind w:left="275" w:hanging="168"/>
      </w:pPr>
      <w:rPr>
        <w:rFonts w:ascii="Symbol" w:eastAsia="Symbol" w:hAnsi="Symbol" w:cs="Symbol" w:hint="default"/>
        <w:b w:val="0"/>
        <w:bCs w:val="0"/>
        <w:i w:val="0"/>
        <w:iCs w:val="0"/>
        <w:w w:val="100"/>
        <w:sz w:val="22"/>
        <w:szCs w:val="22"/>
        <w:lang w:val="en-GB" w:eastAsia="en-US" w:bidi="ar-SA"/>
      </w:rPr>
    </w:lvl>
    <w:lvl w:ilvl="1" w:tplc="A2201F50">
      <w:numFmt w:val="bullet"/>
      <w:lvlText w:val="•"/>
      <w:lvlJc w:val="left"/>
      <w:pPr>
        <w:ind w:left="957" w:hanging="168"/>
      </w:pPr>
      <w:rPr>
        <w:rFonts w:hint="default"/>
        <w:lang w:val="en-GB" w:eastAsia="en-US" w:bidi="ar-SA"/>
      </w:rPr>
    </w:lvl>
    <w:lvl w:ilvl="2" w:tplc="B3F654F0">
      <w:numFmt w:val="bullet"/>
      <w:lvlText w:val="•"/>
      <w:lvlJc w:val="left"/>
      <w:pPr>
        <w:ind w:left="1634" w:hanging="168"/>
      </w:pPr>
      <w:rPr>
        <w:rFonts w:hint="default"/>
        <w:lang w:val="en-GB" w:eastAsia="en-US" w:bidi="ar-SA"/>
      </w:rPr>
    </w:lvl>
    <w:lvl w:ilvl="3" w:tplc="F836DC1E">
      <w:numFmt w:val="bullet"/>
      <w:lvlText w:val="•"/>
      <w:lvlJc w:val="left"/>
      <w:pPr>
        <w:ind w:left="2312" w:hanging="168"/>
      </w:pPr>
      <w:rPr>
        <w:rFonts w:hint="default"/>
        <w:lang w:val="en-GB" w:eastAsia="en-US" w:bidi="ar-SA"/>
      </w:rPr>
    </w:lvl>
    <w:lvl w:ilvl="4" w:tplc="09A2E29A">
      <w:numFmt w:val="bullet"/>
      <w:lvlText w:val="•"/>
      <w:lvlJc w:val="left"/>
      <w:pPr>
        <w:ind w:left="2989" w:hanging="168"/>
      </w:pPr>
      <w:rPr>
        <w:rFonts w:hint="default"/>
        <w:lang w:val="en-GB" w:eastAsia="en-US" w:bidi="ar-SA"/>
      </w:rPr>
    </w:lvl>
    <w:lvl w:ilvl="5" w:tplc="BA3AB1EA">
      <w:numFmt w:val="bullet"/>
      <w:lvlText w:val="•"/>
      <w:lvlJc w:val="left"/>
      <w:pPr>
        <w:ind w:left="3667" w:hanging="168"/>
      </w:pPr>
      <w:rPr>
        <w:rFonts w:hint="default"/>
        <w:lang w:val="en-GB" w:eastAsia="en-US" w:bidi="ar-SA"/>
      </w:rPr>
    </w:lvl>
    <w:lvl w:ilvl="6" w:tplc="07C44EE0">
      <w:numFmt w:val="bullet"/>
      <w:lvlText w:val="•"/>
      <w:lvlJc w:val="left"/>
      <w:pPr>
        <w:ind w:left="4344" w:hanging="168"/>
      </w:pPr>
      <w:rPr>
        <w:rFonts w:hint="default"/>
        <w:lang w:val="en-GB" w:eastAsia="en-US" w:bidi="ar-SA"/>
      </w:rPr>
    </w:lvl>
    <w:lvl w:ilvl="7" w:tplc="6E72ABA2">
      <w:numFmt w:val="bullet"/>
      <w:lvlText w:val="•"/>
      <w:lvlJc w:val="left"/>
      <w:pPr>
        <w:ind w:left="5021" w:hanging="168"/>
      </w:pPr>
      <w:rPr>
        <w:rFonts w:hint="default"/>
        <w:lang w:val="en-GB" w:eastAsia="en-US" w:bidi="ar-SA"/>
      </w:rPr>
    </w:lvl>
    <w:lvl w:ilvl="8" w:tplc="DFDC755C">
      <w:numFmt w:val="bullet"/>
      <w:lvlText w:val="•"/>
      <w:lvlJc w:val="left"/>
      <w:pPr>
        <w:ind w:left="5699" w:hanging="168"/>
      </w:pPr>
      <w:rPr>
        <w:rFonts w:hint="default"/>
        <w:lang w:val="en-GB" w:eastAsia="en-US" w:bidi="ar-SA"/>
      </w:rPr>
    </w:lvl>
  </w:abstractNum>
  <w:abstractNum w:abstractNumId="10" w15:restartNumberingAfterBreak="0">
    <w:nsid w:val="1D7370C2"/>
    <w:multiLevelType w:val="hybridMultilevel"/>
    <w:tmpl w:val="49AA903A"/>
    <w:lvl w:ilvl="0" w:tplc="8CA06662">
      <w:numFmt w:val="bullet"/>
      <w:lvlText w:val=""/>
      <w:lvlJc w:val="left"/>
      <w:pPr>
        <w:ind w:left="281" w:hanging="176"/>
      </w:pPr>
      <w:rPr>
        <w:rFonts w:ascii="Symbol" w:eastAsia="Symbol" w:hAnsi="Symbol" w:cs="Symbol" w:hint="default"/>
        <w:b w:val="0"/>
        <w:bCs w:val="0"/>
        <w:i w:val="0"/>
        <w:iCs w:val="0"/>
        <w:w w:val="100"/>
        <w:sz w:val="22"/>
        <w:szCs w:val="22"/>
        <w:lang w:val="en-GB" w:eastAsia="en-US" w:bidi="ar-SA"/>
      </w:rPr>
    </w:lvl>
    <w:lvl w:ilvl="1" w:tplc="555AEE54">
      <w:numFmt w:val="bullet"/>
      <w:lvlText w:val="•"/>
      <w:lvlJc w:val="left"/>
      <w:pPr>
        <w:ind w:left="517" w:hanging="176"/>
      </w:pPr>
      <w:rPr>
        <w:rFonts w:hint="default"/>
        <w:lang w:val="en-GB" w:eastAsia="en-US" w:bidi="ar-SA"/>
      </w:rPr>
    </w:lvl>
    <w:lvl w:ilvl="2" w:tplc="C7C68F82">
      <w:numFmt w:val="bullet"/>
      <w:lvlText w:val="•"/>
      <w:lvlJc w:val="left"/>
      <w:pPr>
        <w:ind w:left="754" w:hanging="176"/>
      </w:pPr>
      <w:rPr>
        <w:rFonts w:hint="default"/>
        <w:lang w:val="en-GB" w:eastAsia="en-US" w:bidi="ar-SA"/>
      </w:rPr>
    </w:lvl>
    <w:lvl w:ilvl="3" w:tplc="D6E0E990">
      <w:numFmt w:val="bullet"/>
      <w:lvlText w:val="•"/>
      <w:lvlJc w:val="left"/>
      <w:pPr>
        <w:ind w:left="991" w:hanging="176"/>
      </w:pPr>
      <w:rPr>
        <w:rFonts w:hint="default"/>
        <w:lang w:val="en-GB" w:eastAsia="en-US" w:bidi="ar-SA"/>
      </w:rPr>
    </w:lvl>
    <w:lvl w:ilvl="4" w:tplc="F93C1ECA">
      <w:numFmt w:val="bullet"/>
      <w:lvlText w:val="•"/>
      <w:lvlJc w:val="left"/>
      <w:pPr>
        <w:ind w:left="1228" w:hanging="176"/>
      </w:pPr>
      <w:rPr>
        <w:rFonts w:hint="default"/>
        <w:lang w:val="en-GB" w:eastAsia="en-US" w:bidi="ar-SA"/>
      </w:rPr>
    </w:lvl>
    <w:lvl w:ilvl="5" w:tplc="A8A690EE">
      <w:numFmt w:val="bullet"/>
      <w:lvlText w:val="•"/>
      <w:lvlJc w:val="left"/>
      <w:pPr>
        <w:ind w:left="1466" w:hanging="176"/>
      </w:pPr>
      <w:rPr>
        <w:rFonts w:hint="default"/>
        <w:lang w:val="en-GB" w:eastAsia="en-US" w:bidi="ar-SA"/>
      </w:rPr>
    </w:lvl>
    <w:lvl w:ilvl="6" w:tplc="8C40FAA8">
      <w:numFmt w:val="bullet"/>
      <w:lvlText w:val="•"/>
      <w:lvlJc w:val="left"/>
      <w:pPr>
        <w:ind w:left="1703" w:hanging="176"/>
      </w:pPr>
      <w:rPr>
        <w:rFonts w:hint="default"/>
        <w:lang w:val="en-GB" w:eastAsia="en-US" w:bidi="ar-SA"/>
      </w:rPr>
    </w:lvl>
    <w:lvl w:ilvl="7" w:tplc="A86A7D86">
      <w:numFmt w:val="bullet"/>
      <w:lvlText w:val="•"/>
      <w:lvlJc w:val="left"/>
      <w:pPr>
        <w:ind w:left="1940" w:hanging="176"/>
      </w:pPr>
      <w:rPr>
        <w:rFonts w:hint="default"/>
        <w:lang w:val="en-GB" w:eastAsia="en-US" w:bidi="ar-SA"/>
      </w:rPr>
    </w:lvl>
    <w:lvl w:ilvl="8" w:tplc="25C8EF3C">
      <w:numFmt w:val="bullet"/>
      <w:lvlText w:val="•"/>
      <w:lvlJc w:val="left"/>
      <w:pPr>
        <w:ind w:left="2177" w:hanging="176"/>
      </w:pPr>
      <w:rPr>
        <w:rFonts w:hint="default"/>
        <w:lang w:val="en-GB" w:eastAsia="en-US" w:bidi="ar-SA"/>
      </w:rPr>
    </w:lvl>
  </w:abstractNum>
  <w:abstractNum w:abstractNumId="11" w15:restartNumberingAfterBreak="0">
    <w:nsid w:val="2227578F"/>
    <w:multiLevelType w:val="hybridMultilevel"/>
    <w:tmpl w:val="A390421E"/>
    <w:lvl w:ilvl="0" w:tplc="04B4DC62">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47CCCD62">
      <w:numFmt w:val="bullet"/>
      <w:lvlText w:val="•"/>
      <w:lvlJc w:val="left"/>
      <w:pPr>
        <w:ind w:left="873" w:hanging="360"/>
      </w:pPr>
      <w:rPr>
        <w:rFonts w:hint="default"/>
        <w:lang w:val="en-GB" w:eastAsia="en-US" w:bidi="ar-SA"/>
      </w:rPr>
    </w:lvl>
    <w:lvl w:ilvl="2" w:tplc="C81EBB62">
      <w:numFmt w:val="bullet"/>
      <w:lvlText w:val="•"/>
      <w:lvlJc w:val="left"/>
      <w:pPr>
        <w:ind w:left="1286" w:hanging="360"/>
      </w:pPr>
      <w:rPr>
        <w:rFonts w:hint="default"/>
        <w:lang w:val="en-GB" w:eastAsia="en-US" w:bidi="ar-SA"/>
      </w:rPr>
    </w:lvl>
    <w:lvl w:ilvl="3" w:tplc="222C57B4">
      <w:numFmt w:val="bullet"/>
      <w:lvlText w:val="•"/>
      <w:lvlJc w:val="left"/>
      <w:pPr>
        <w:ind w:left="1699" w:hanging="360"/>
      </w:pPr>
      <w:rPr>
        <w:rFonts w:hint="default"/>
        <w:lang w:val="en-GB" w:eastAsia="en-US" w:bidi="ar-SA"/>
      </w:rPr>
    </w:lvl>
    <w:lvl w:ilvl="4" w:tplc="FFF63A4E">
      <w:numFmt w:val="bullet"/>
      <w:lvlText w:val="•"/>
      <w:lvlJc w:val="left"/>
      <w:pPr>
        <w:ind w:left="2112" w:hanging="360"/>
      </w:pPr>
      <w:rPr>
        <w:rFonts w:hint="default"/>
        <w:lang w:val="en-GB" w:eastAsia="en-US" w:bidi="ar-SA"/>
      </w:rPr>
    </w:lvl>
    <w:lvl w:ilvl="5" w:tplc="36969EB0">
      <w:numFmt w:val="bullet"/>
      <w:lvlText w:val="•"/>
      <w:lvlJc w:val="left"/>
      <w:pPr>
        <w:ind w:left="2526" w:hanging="360"/>
      </w:pPr>
      <w:rPr>
        <w:rFonts w:hint="default"/>
        <w:lang w:val="en-GB" w:eastAsia="en-US" w:bidi="ar-SA"/>
      </w:rPr>
    </w:lvl>
    <w:lvl w:ilvl="6" w:tplc="4A286938">
      <w:numFmt w:val="bullet"/>
      <w:lvlText w:val="•"/>
      <w:lvlJc w:val="left"/>
      <w:pPr>
        <w:ind w:left="2939" w:hanging="360"/>
      </w:pPr>
      <w:rPr>
        <w:rFonts w:hint="default"/>
        <w:lang w:val="en-GB" w:eastAsia="en-US" w:bidi="ar-SA"/>
      </w:rPr>
    </w:lvl>
    <w:lvl w:ilvl="7" w:tplc="FB1C15CA">
      <w:numFmt w:val="bullet"/>
      <w:lvlText w:val="•"/>
      <w:lvlJc w:val="left"/>
      <w:pPr>
        <w:ind w:left="3352" w:hanging="360"/>
      </w:pPr>
      <w:rPr>
        <w:rFonts w:hint="default"/>
        <w:lang w:val="en-GB" w:eastAsia="en-US" w:bidi="ar-SA"/>
      </w:rPr>
    </w:lvl>
    <w:lvl w:ilvl="8" w:tplc="369C787A">
      <w:numFmt w:val="bullet"/>
      <w:lvlText w:val="•"/>
      <w:lvlJc w:val="left"/>
      <w:pPr>
        <w:ind w:left="3765" w:hanging="360"/>
      </w:pPr>
      <w:rPr>
        <w:rFonts w:hint="default"/>
        <w:lang w:val="en-GB" w:eastAsia="en-US" w:bidi="ar-SA"/>
      </w:rPr>
    </w:lvl>
  </w:abstractNum>
  <w:abstractNum w:abstractNumId="12" w15:restartNumberingAfterBreak="0">
    <w:nsid w:val="25E87BA5"/>
    <w:multiLevelType w:val="hybridMultilevel"/>
    <w:tmpl w:val="9EB61304"/>
    <w:lvl w:ilvl="0" w:tplc="F10AC77A">
      <w:numFmt w:val="bullet"/>
      <w:lvlText w:val=""/>
      <w:lvlJc w:val="left"/>
      <w:pPr>
        <w:ind w:left="328" w:hanging="176"/>
      </w:pPr>
      <w:rPr>
        <w:rFonts w:ascii="Symbol" w:eastAsia="Symbol" w:hAnsi="Symbol" w:cs="Symbol" w:hint="default"/>
        <w:w w:val="100"/>
        <w:lang w:val="en-GB" w:eastAsia="en-US" w:bidi="ar-SA"/>
      </w:rPr>
    </w:lvl>
    <w:lvl w:ilvl="1" w:tplc="38B8453C">
      <w:numFmt w:val="bullet"/>
      <w:lvlText w:val="•"/>
      <w:lvlJc w:val="left"/>
      <w:pPr>
        <w:ind w:left="801" w:hanging="176"/>
      </w:pPr>
      <w:rPr>
        <w:rFonts w:hint="default"/>
        <w:lang w:val="en-GB" w:eastAsia="en-US" w:bidi="ar-SA"/>
      </w:rPr>
    </w:lvl>
    <w:lvl w:ilvl="2" w:tplc="6C92BA7A">
      <w:numFmt w:val="bullet"/>
      <w:lvlText w:val="•"/>
      <w:lvlJc w:val="left"/>
      <w:pPr>
        <w:ind w:left="1283" w:hanging="176"/>
      </w:pPr>
      <w:rPr>
        <w:rFonts w:hint="default"/>
        <w:lang w:val="en-GB" w:eastAsia="en-US" w:bidi="ar-SA"/>
      </w:rPr>
    </w:lvl>
    <w:lvl w:ilvl="3" w:tplc="919C7128">
      <w:numFmt w:val="bullet"/>
      <w:lvlText w:val="•"/>
      <w:lvlJc w:val="left"/>
      <w:pPr>
        <w:ind w:left="1765" w:hanging="176"/>
      </w:pPr>
      <w:rPr>
        <w:rFonts w:hint="default"/>
        <w:lang w:val="en-GB" w:eastAsia="en-US" w:bidi="ar-SA"/>
      </w:rPr>
    </w:lvl>
    <w:lvl w:ilvl="4" w:tplc="A41439DE">
      <w:numFmt w:val="bullet"/>
      <w:lvlText w:val="•"/>
      <w:lvlJc w:val="left"/>
      <w:pPr>
        <w:ind w:left="2247" w:hanging="176"/>
      </w:pPr>
      <w:rPr>
        <w:rFonts w:hint="default"/>
        <w:lang w:val="en-GB" w:eastAsia="en-US" w:bidi="ar-SA"/>
      </w:rPr>
    </w:lvl>
    <w:lvl w:ilvl="5" w:tplc="47ECA0EC">
      <w:numFmt w:val="bullet"/>
      <w:lvlText w:val="•"/>
      <w:lvlJc w:val="left"/>
      <w:pPr>
        <w:ind w:left="2729" w:hanging="176"/>
      </w:pPr>
      <w:rPr>
        <w:rFonts w:hint="default"/>
        <w:lang w:val="en-GB" w:eastAsia="en-US" w:bidi="ar-SA"/>
      </w:rPr>
    </w:lvl>
    <w:lvl w:ilvl="6" w:tplc="0BCE2C12">
      <w:numFmt w:val="bullet"/>
      <w:lvlText w:val="•"/>
      <w:lvlJc w:val="left"/>
      <w:pPr>
        <w:ind w:left="3211" w:hanging="176"/>
      </w:pPr>
      <w:rPr>
        <w:rFonts w:hint="default"/>
        <w:lang w:val="en-GB" w:eastAsia="en-US" w:bidi="ar-SA"/>
      </w:rPr>
    </w:lvl>
    <w:lvl w:ilvl="7" w:tplc="007832A4">
      <w:numFmt w:val="bullet"/>
      <w:lvlText w:val="•"/>
      <w:lvlJc w:val="left"/>
      <w:pPr>
        <w:ind w:left="3693" w:hanging="176"/>
      </w:pPr>
      <w:rPr>
        <w:rFonts w:hint="default"/>
        <w:lang w:val="en-GB" w:eastAsia="en-US" w:bidi="ar-SA"/>
      </w:rPr>
    </w:lvl>
    <w:lvl w:ilvl="8" w:tplc="0E3EC06C">
      <w:numFmt w:val="bullet"/>
      <w:lvlText w:val="•"/>
      <w:lvlJc w:val="left"/>
      <w:pPr>
        <w:ind w:left="4175" w:hanging="176"/>
      </w:pPr>
      <w:rPr>
        <w:rFonts w:hint="default"/>
        <w:lang w:val="en-GB" w:eastAsia="en-US" w:bidi="ar-SA"/>
      </w:rPr>
    </w:lvl>
  </w:abstractNum>
  <w:abstractNum w:abstractNumId="13" w15:restartNumberingAfterBreak="0">
    <w:nsid w:val="26926001"/>
    <w:multiLevelType w:val="multilevel"/>
    <w:tmpl w:val="2368B2A6"/>
    <w:lvl w:ilvl="0">
      <w:start w:val="5"/>
      <w:numFmt w:val="decimal"/>
      <w:lvlText w:val="%1"/>
      <w:lvlJc w:val="left"/>
      <w:pPr>
        <w:ind w:left="107" w:hanging="368"/>
        <w:jc w:val="left"/>
      </w:pPr>
      <w:rPr>
        <w:rFonts w:hint="default"/>
        <w:lang w:val="en-GB" w:eastAsia="en-US" w:bidi="ar-SA"/>
      </w:rPr>
    </w:lvl>
    <w:lvl w:ilvl="1">
      <w:start w:val="1"/>
      <w:numFmt w:val="decimal"/>
      <w:lvlText w:val="%1.%2"/>
      <w:lvlJc w:val="left"/>
      <w:pPr>
        <w:ind w:left="107" w:hanging="368"/>
        <w:jc w:val="left"/>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544" w:hanging="368"/>
      </w:pPr>
      <w:rPr>
        <w:rFonts w:hint="default"/>
        <w:lang w:val="en-GB" w:eastAsia="en-US" w:bidi="ar-SA"/>
      </w:rPr>
    </w:lvl>
    <w:lvl w:ilvl="3">
      <w:numFmt w:val="bullet"/>
      <w:lvlText w:val="•"/>
      <w:lvlJc w:val="left"/>
      <w:pPr>
        <w:ind w:left="766" w:hanging="368"/>
      </w:pPr>
      <w:rPr>
        <w:rFonts w:hint="default"/>
        <w:lang w:val="en-GB" w:eastAsia="en-US" w:bidi="ar-SA"/>
      </w:rPr>
    </w:lvl>
    <w:lvl w:ilvl="4">
      <w:numFmt w:val="bullet"/>
      <w:lvlText w:val="•"/>
      <w:lvlJc w:val="left"/>
      <w:pPr>
        <w:ind w:left="988" w:hanging="368"/>
      </w:pPr>
      <w:rPr>
        <w:rFonts w:hint="default"/>
        <w:lang w:val="en-GB" w:eastAsia="en-US" w:bidi="ar-SA"/>
      </w:rPr>
    </w:lvl>
    <w:lvl w:ilvl="5">
      <w:numFmt w:val="bullet"/>
      <w:lvlText w:val="•"/>
      <w:lvlJc w:val="left"/>
      <w:pPr>
        <w:ind w:left="1210" w:hanging="368"/>
      </w:pPr>
      <w:rPr>
        <w:rFonts w:hint="default"/>
        <w:lang w:val="en-GB" w:eastAsia="en-US" w:bidi="ar-SA"/>
      </w:rPr>
    </w:lvl>
    <w:lvl w:ilvl="6">
      <w:numFmt w:val="bullet"/>
      <w:lvlText w:val="•"/>
      <w:lvlJc w:val="left"/>
      <w:pPr>
        <w:ind w:left="1432" w:hanging="368"/>
      </w:pPr>
      <w:rPr>
        <w:rFonts w:hint="default"/>
        <w:lang w:val="en-GB" w:eastAsia="en-US" w:bidi="ar-SA"/>
      </w:rPr>
    </w:lvl>
    <w:lvl w:ilvl="7">
      <w:numFmt w:val="bullet"/>
      <w:lvlText w:val="•"/>
      <w:lvlJc w:val="left"/>
      <w:pPr>
        <w:ind w:left="1654" w:hanging="368"/>
      </w:pPr>
      <w:rPr>
        <w:rFonts w:hint="default"/>
        <w:lang w:val="en-GB" w:eastAsia="en-US" w:bidi="ar-SA"/>
      </w:rPr>
    </w:lvl>
    <w:lvl w:ilvl="8">
      <w:numFmt w:val="bullet"/>
      <w:lvlText w:val="•"/>
      <w:lvlJc w:val="left"/>
      <w:pPr>
        <w:ind w:left="1876" w:hanging="368"/>
      </w:pPr>
      <w:rPr>
        <w:rFonts w:hint="default"/>
        <w:lang w:val="en-GB" w:eastAsia="en-US" w:bidi="ar-SA"/>
      </w:rPr>
    </w:lvl>
  </w:abstractNum>
  <w:abstractNum w:abstractNumId="14" w15:restartNumberingAfterBreak="0">
    <w:nsid w:val="28E62917"/>
    <w:multiLevelType w:val="hybridMultilevel"/>
    <w:tmpl w:val="08D8947A"/>
    <w:lvl w:ilvl="0" w:tplc="8834A252">
      <w:numFmt w:val="bullet"/>
      <w:lvlText w:val=""/>
      <w:lvlJc w:val="left"/>
      <w:pPr>
        <w:ind w:left="283" w:hanging="176"/>
      </w:pPr>
      <w:rPr>
        <w:rFonts w:ascii="Symbol" w:eastAsia="Symbol" w:hAnsi="Symbol" w:cs="Symbol" w:hint="default"/>
        <w:b w:val="0"/>
        <w:bCs w:val="0"/>
        <w:i w:val="0"/>
        <w:iCs w:val="0"/>
        <w:w w:val="100"/>
        <w:sz w:val="22"/>
        <w:szCs w:val="22"/>
        <w:lang w:val="en-GB" w:eastAsia="en-US" w:bidi="ar-SA"/>
      </w:rPr>
    </w:lvl>
    <w:lvl w:ilvl="1" w:tplc="D53E537E">
      <w:numFmt w:val="bullet"/>
      <w:lvlText w:val="•"/>
      <w:lvlJc w:val="left"/>
      <w:pPr>
        <w:ind w:left="985" w:hanging="176"/>
      </w:pPr>
      <w:rPr>
        <w:rFonts w:hint="default"/>
        <w:lang w:val="en-GB" w:eastAsia="en-US" w:bidi="ar-SA"/>
      </w:rPr>
    </w:lvl>
    <w:lvl w:ilvl="2" w:tplc="86B2F982">
      <w:numFmt w:val="bullet"/>
      <w:lvlText w:val="•"/>
      <w:lvlJc w:val="left"/>
      <w:pPr>
        <w:ind w:left="1690" w:hanging="176"/>
      </w:pPr>
      <w:rPr>
        <w:rFonts w:hint="default"/>
        <w:lang w:val="en-GB" w:eastAsia="en-US" w:bidi="ar-SA"/>
      </w:rPr>
    </w:lvl>
    <w:lvl w:ilvl="3" w:tplc="9DBE0568">
      <w:numFmt w:val="bullet"/>
      <w:lvlText w:val="•"/>
      <w:lvlJc w:val="left"/>
      <w:pPr>
        <w:ind w:left="2395" w:hanging="176"/>
      </w:pPr>
      <w:rPr>
        <w:rFonts w:hint="default"/>
        <w:lang w:val="en-GB" w:eastAsia="en-US" w:bidi="ar-SA"/>
      </w:rPr>
    </w:lvl>
    <w:lvl w:ilvl="4" w:tplc="A9465504">
      <w:numFmt w:val="bullet"/>
      <w:lvlText w:val="•"/>
      <w:lvlJc w:val="left"/>
      <w:pPr>
        <w:ind w:left="3100" w:hanging="176"/>
      </w:pPr>
      <w:rPr>
        <w:rFonts w:hint="default"/>
        <w:lang w:val="en-GB" w:eastAsia="en-US" w:bidi="ar-SA"/>
      </w:rPr>
    </w:lvl>
    <w:lvl w:ilvl="5" w:tplc="D2F8F8A6">
      <w:numFmt w:val="bullet"/>
      <w:lvlText w:val="•"/>
      <w:lvlJc w:val="left"/>
      <w:pPr>
        <w:ind w:left="3806" w:hanging="176"/>
      </w:pPr>
      <w:rPr>
        <w:rFonts w:hint="default"/>
        <w:lang w:val="en-GB" w:eastAsia="en-US" w:bidi="ar-SA"/>
      </w:rPr>
    </w:lvl>
    <w:lvl w:ilvl="6" w:tplc="BB72B6CC">
      <w:numFmt w:val="bullet"/>
      <w:lvlText w:val="•"/>
      <w:lvlJc w:val="left"/>
      <w:pPr>
        <w:ind w:left="4511" w:hanging="176"/>
      </w:pPr>
      <w:rPr>
        <w:rFonts w:hint="default"/>
        <w:lang w:val="en-GB" w:eastAsia="en-US" w:bidi="ar-SA"/>
      </w:rPr>
    </w:lvl>
    <w:lvl w:ilvl="7" w:tplc="4044DCC4">
      <w:numFmt w:val="bullet"/>
      <w:lvlText w:val="•"/>
      <w:lvlJc w:val="left"/>
      <w:pPr>
        <w:ind w:left="5216" w:hanging="176"/>
      </w:pPr>
      <w:rPr>
        <w:rFonts w:hint="default"/>
        <w:lang w:val="en-GB" w:eastAsia="en-US" w:bidi="ar-SA"/>
      </w:rPr>
    </w:lvl>
    <w:lvl w:ilvl="8" w:tplc="05B65B62">
      <w:numFmt w:val="bullet"/>
      <w:lvlText w:val="•"/>
      <w:lvlJc w:val="left"/>
      <w:pPr>
        <w:ind w:left="5921" w:hanging="176"/>
      </w:pPr>
      <w:rPr>
        <w:rFonts w:hint="default"/>
        <w:lang w:val="en-GB" w:eastAsia="en-US" w:bidi="ar-SA"/>
      </w:rPr>
    </w:lvl>
  </w:abstractNum>
  <w:abstractNum w:abstractNumId="15" w15:restartNumberingAfterBreak="0">
    <w:nsid w:val="2A484CDB"/>
    <w:multiLevelType w:val="hybridMultilevel"/>
    <w:tmpl w:val="457CFC4E"/>
    <w:lvl w:ilvl="0" w:tplc="D0DACAD6">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F25EC418">
      <w:numFmt w:val="bullet"/>
      <w:lvlText w:val="•"/>
      <w:lvlJc w:val="left"/>
      <w:pPr>
        <w:ind w:left="1097" w:hanging="358"/>
      </w:pPr>
      <w:rPr>
        <w:rFonts w:hint="default"/>
        <w:lang w:val="en-GB" w:eastAsia="en-US" w:bidi="ar-SA"/>
      </w:rPr>
    </w:lvl>
    <w:lvl w:ilvl="2" w:tplc="59B2705E">
      <w:numFmt w:val="bullet"/>
      <w:lvlText w:val="•"/>
      <w:lvlJc w:val="left"/>
      <w:pPr>
        <w:ind w:left="1755" w:hanging="358"/>
      </w:pPr>
      <w:rPr>
        <w:rFonts w:hint="default"/>
        <w:lang w:val="en-GB" w:eastAsia="en-US" w:bidi="ar-SA"/>
      </w:rPr>
    </w:lvl>
    <w:lvl w:ilvl="3" w:tplc="4AA0300C">
      <w:numFmt w:val="bullet"/>
      <w:lvlText w:val="•"/>
      <w:lvlJc w:val="left"/>
      <w:pPr>
        <w:ind w:left="2413" w:hanging="358"/>
      </w:pPr>
      <w:rPr>
        <w:rFonts w:hint="default"/>
        <w:lang w:val="en-GB" w:eastAsia="en-US" w:bidi="ar-SA"/>
      </w:rPr>
    </w:lvl>
    <w:lvl w:ilvl="4" w:tplc="862CD5DC">
      <w:numFmt w:val="bullet"/>
      <w:lvlText w:val="•"/>
      <w:lvlJc w:val="left"/>
      <w:pPr>
        <w:ind w:left="3071" w:hanging="358"/>
      </w:pPr>
      <w:rPr>
        <w:rFonts w:hint="default"/>
        <w:lang w:val="en-GB" w:eastAsia="en-US" w:bidi="ar-SA"/>
      </w:rPr>
    </w:lvl>
    <w:lvl w:ilvl="5" w:tplc="E7CAB93E">
      <w:numFmt w:val="bullet"/>
      <w:lvlText w:val="•"/>
      <w:lvlJc w:val="left"/>
      <w:pPr>
        <w:ind w:left="3729" w:hanging="358"/>
      </w:pPr>
      <w:rPr>
        <w:rFonts w:hint="default"/>
        <w:lang w:val="en-GB" w:eastAsia="en-US" w:bidi="ar-SA"/>
      </w:rPr>
    </w:lvl>
    <w:lvl w:ilvl="6" w:tplc="01C68682">
      <w:numFmt w:val="bullet"/>
      <w:lvlText w:val="•"/>
      <w:lvlJc w:val="left"/>
      <w:pPr>
        <w:ind w:left="4386" w:hanging="358"/>
      </w:pPr>
      <w:rPr>
        <w:rFonts w:hint="default"/>
        <w:lang w:val="en-GB" w:eastAsia="en-US" w:bidi="ar-SA"/>
      </w:rPr>
    </w:lvl>
    <w:lvl w:ilvl="7" w:tplc="9738B69A">
      <w:numFmt w:val="bullet"/>
      <w:lvlText w:val="•"/>
      <w:lvlJc w:val="left"/>
      <w:pPr>
        <w:ind w:left="5044" w:hanging="358"/>
      </w:pPr>
      <w:rPr>
        <w:rFonts w:hint="default"/>
        <w:lang w:val="en-GB" w:eastAsia="en-US" w:bidi="ar-SA"/>
      </w:rPr>
    </w:lvl>
    <w:lvl w:ilvl="8" w:tplc="C1E86732">
      <w:numFmt w:val="bullet"/>
      <w:lvlText w:val="•"/>
      <w:lvlJc w:val="left"/>
      <w:pPr>
        <w:ind w:left="5702" w:hanging="358"/>
      </w:pPr>
      <w:rPr>
        <w:rFonts w:hint="default"/>
        <w:lang w:val="en-GB" w:eastAsia="en-US" w:bidi="ar-SA"/>
      </w:rPr>
    </w:lvl>
  </w:abstractNum>
  <w:abstractNum w:abstractNumId="16" w15:restartNumberingAfterBreak="0">
    <w:nsid w:val="2A541F73"/>
    <w:multiLevelType w:val="hybridMultilevel"/>
    <w:tmpl w:val="899A4684"/>
    <w:lvl w:ilvl="0" w:tplc="A1060AC8">
      <w:numFmt w:val="bullet"/>
      <w:lvlText w:val=""/>
      <w:lvlJc w:val="left"/>
      <w:pPr>
        <w:ind w:left="281" w:hanging="174"/>
      </w:pPr>
      <w:rPr>
        <w:rFonts w:ascii="Symbol" w:eastAsia="Symbol" w:hAnsi="Symbol" w:cs="Symbol" w:hint="default"/>
        <w:b w:val="0"/>
        <w:bCs w:val="0"/>
        <w:i w:val="0"/>
        <w:iCs w:val="0"/>
        <w:w w:val="100"/>
        <w:sz w:val="22"/>
        <w:szCs w:val="22"/>
        <w:lang w:val="en-GB" w:eastAsia="en-US" w:bidi="ar-SA"/>
      </w:rPr>
    </w:lvl>
    <w:lvl w:ilvl="1" w:tplc="FBD017A2">
      <w:numFmt w:val="bullet"/>
      <w:lvlText w:val="•"/>
      <w:lvlJc w:val="left"/>
      <w:pPr>
        <w:ind w:left="990" w:hanging="174"/>
      </w:pPr>
      <w:rPr>
        <w:rFonts w:hint="default"/>
        <w:lang w:val="en-GB" w:eastAsia="en-US" w:bidi="ar-SA"/>
      </w:rPr>
    </w:lvl>
    <w:lvl w:ilvl="2" w:tplc="E0E2D382">
      <w:numFmt w:val="bullet"/>
      <w:lvlText w:val="•"/>
      <w:lvlJc w:val="left"/>
      <w:pPr>
        <w:ind w:left="1701" w:hanging="174"/>
      </w:pPr>
      <w:rPr>
        <w:rFonts w:hint="default"/>
        <w:lang w:val="en-GB" w:eastAsia="en-US" w:bidi="ar-SA"/>
      </w:rPr>
    </w:lvl>
    <w:lvl w:ilvl="3" w:tplc="D7624A9C">
      <w:numFmt w:val="bullet"/>
      <w:lvlText w:val="•"/>
      <w:lvlJc w:val="left"/>
      <w:pPr>
        <w:ind w:left="2411" w:hanging="174"/>
      </w:pPr>
      <w:rPr>
        <w:rFonts w:hint="default"/>
        <w:lang w:val="en-GB" w:eastAsia="en-US" w:bidi="ar-SA"/>
      </w:rPr>
    </w:lvl>
    <w:lvl w:ilvl="4" w:tplc="A5EA7608">
      <w:numFmt w:val="bullet"/>
      <w:lvlText w:val="•"/>
      <w:lvlJc w:val="left"/>
      <w:pPr>
        <w:ind w:left="3122" w:hanging="174"/>
      </w:pPr>
      <w:rPr>
        <w:rFonts w:hint="default"/>
        <w:lang w:val="en-GB" w:eastAsia="en-US" w:bidi="ar-SA"/>
      </w:rPr>
    </w:lvl>
    <w:lvl w:ilvl="5" w:tplc="B3DA5F3C">
      <w:numFmt w:val="bullet"/>
      <w:lvlText w:val="•"/>
      <w:lvlJc w:val="left"/>
      <w:pPr>
        <w:ind w:left="3832" w:hanging="174"/>
      </w:pPr>
      <w:rPr>
        <w:rFonts w:hint="default"/>
        <w:lang w:val="en-GB" w:eastAsia="en-US" w:bidi="ar-SA"/>
      </w:rPr>
    </w:lvl>
    <w:lvl w:ilvl="6" w:tplc="0CDCB07C">
      <w:numFmt w:val="bullet"/>
      <w:lvlText w:val="•"/>
      <w:lvlJc w:val="left"/>
      <w:pPr>
        <w:ind w:left="4543" w:hanging="174"/>
      </w:pPr>
      <w:rPr>
        <w:rFonts w:hint="default"/>
        <w:lang w:val="en-GB" w:eastAsia="en-US" w:bidi="ar-SA"/>
      </w:rPr>
    </w:lvl>
    <w:lvl w:ilvl="7" w:tplc="1128997C">
      <w:numFmt w:val="bullet"/>
      <w:lvlText w:val="•"/>
      <w:lvlJc w:val="left"/>
      <w:pPr>
        <w:ind w:left="5253" w:hanging="174"/>
      </w:pPr>
      <w:rPr>
        <w:rFonts w:hint="default"/>
        <w:lang w:val="en-GB" w:eastAsia="en-US" w:bidi="ar-SA"/>
      </w:rPr>
    </w:lvl>
    <w:lvl w:ilvl="8" w:tplc="B65ED63E">
      <w:numFmt w:val="bullet"/>
      <w:lvlText w:val="•"/>
      <w:lvlJc w:val="left"/>
      <w:pPr>
        <w:ind w:left="5964" w:hanging="174"/>
      </w:pPr>
      <w:rPr>
        <w:rFonts w:hint="default"/>
        <w:lang w:val="en-GB" w:eastAsia="en-US" w:bidi="ar-SA"/>
      </w:rPr>
    </w:lvl>
  </w:abstractNum>
  <w:abstractNum w:abstractNumId="17" w15:restartNumberingAfterBreak="0">
    <w:nsid w:val="2C41726B"/>
    <w:multiLevelType w:val="hybridMultilevel"/>
    <w:tmpl w:val="81DA2102"/>
    <w:lvl w:ilvl="0" w:tplc="D20A646E">
      <w:numFmt w:val="bullet"/>
      <w:lvlText w:val=""/>
      <w:lvlJc w:val="left"/>
      <w:pPr>
        <w:ind w:left="467" w:hanging="360"/>
      </w:pPr>
      <w:rPr>
        <w:rFonts w:ascii="Symbol" w:eastAsia="Symbol" w:hAnsi="Symbol" w:cs="Symbol" w:hint="default"/>
        <w:b w:val="0"/>
        <w:bCs w:val="0"/>
        <w:i w:val="0"/>
        <w:iCs w:val="0"/>
        <w:w w:val="100"/>
        <w:sz w:val="22"/>
        <w:szCs w:val="22"/>
        <w:lang w:val="en-GB" w:eastAsia="en-US" w:bidi="ar-SA"/>
      </w:rPr>
    </w:lvl>
    <w:lvl w:ilvl="1" w:tplc="4544CB38">
      <w:numFmt w:val="bullet"/>
      <w:lvlText w:val="•"/>
      <w:lvlJc w:val="left"/>
      <w:pPr>
        <w:ind w:left="927" w:hanging="360"/>
      </w:pPr>
      <w:rPr>
        <w:rFonts w:hint="default"/>
        <w:lang w:val="en-GB" w:eastAsia="en-US" w:bidi="ar-SA"/>
      </w:rPr>
    </w:lvl>
    <w:lvl w:ilvl="2" w:tplc="BDE2025C">
      <w:numFmt w:val="bullet"/>
      <w:lvlText w:val="•"/>
      <w:lvlJc w:val="left"/>
      <w:pPr>
        <w:ind w:left="1395" w:hanging="360"/>
      </w:pPr>
      <w:rPr>
        <w:rFonts w:hint="default"/>
        <w:lang w:val="en-GB" w:eastAsia="en-US" w:bidi="ar-SA"/>
      </w:rPr>
    </w:lvl>
    <w:lvl w:ilvl="3" w:tplc="CF7C6658">
      <w:numFmt w:val="bullet"/>
      <w:lvlText w:val="•"/>
      <w:lvlJc w:val="left"/>
      <w:pPr>
        <w:ind w:left="1863" w:hanging="360"/>
      </w:pPr>
      <w:rPr>
        <w:rFonts w:hint="default"/>
        <w:lang w:val="en-GB" w:eastAsia="en-US" w:bidi="ar-SA"/>
      </w:rPr>
    </w:lvl>
    <w:lvl w:ilvl="4" w:tplc="B6E4CFDA">
      <w:numFmt w:val="bullet"/>
      <w:lvlText w:val="•"/>
      <w:lvlJc w:val="left"/>
      <w:pPr>
        <w:ind w:left="2331" w:hanging="360"/>
      </w:pPr>
      <w:rPr>
        <w:rFonts w:hint="default"/>
        <w:lang w:val="en-GB" w:eastAsia="en-US" w:bidi="ar-SA"/>
      </w:rPr>
    </w:lvl>
    <w:lvl w:ilvl="5" w:tplc="7C345CD8">
      <w:numFmt w:val="bullet"/>
      <w:lvlText w:val="•"/>
      <w:lvlJc w:val="left"/>
      <w:pPr>
        <w:ind w:left="2799" w:hanging="360"/>
      </w:pPr>
      <w:rPr>
        <w:rFonts w:hint="default"/>
        <w:lang w:val="en-GB" w:eastAsia="en-US" w:bidi="ar-SA"/>
      </w:rPr>
    </w:lvl>
    <w:lvl w:ilvl="6" w:tplc="402680DA">
      <w:numFmt w:val="bullet"/>
      <w:lvlText w:val="•"/>
      <w:lvlJc w:val="left"/>
      <w:pPr>
        <w:ind w:left="3267" w:hanging="360"/>
      </w:pPr>
      <w:rPr>
        <w:rFonts w:hint="default"/>
        <w:lang w:val="en-GB" w:eastAsia="en-US" w:bidi="ar-SA"/>
      </w:rPr>
    </w:lvl>
    <w:lvl w:ilvl="7" w:tplc="AB186A2C">
      <w:numFmt w:val="bullet"/>
      <w:lvlText w:val="•"/>
      <w:lvlJc w:val="left"/>
      <w:pPr>
        <w:ind w:left="3735" w:hanging="360"/>
      </w:pPr>
      <w:rPr>
        <w:rFonts w:hint="default"/>
        <w:lang w:val="en-GB" w:eastAsia="en-US" w:bidi="ar-SA"/>
      </w:rPr>
    </w:lvl>
    <w:lvl w:ilvl="8" w:tplc="B4DC0932">
      <w:numFmt w:val="bullet"/>
      <w:lvlText w:val="•"/>
      <w:lvlJc w:val="left"/>
      <w:pPr>
        <w:ind w:left="4203" w:hanging="360"/>
      </w:pPr>
      <w:rPr>
        <w:rFonts w:hint="default"/>
        <w:lang w:val="en-GB" w:eastAsia="en-US" w:bidi="ar-SA"/>
      </w:rPr>
    </w:lvl>
  </w:abstractNum>
  <w:abstractNum w:abstractNumId="18" w15:restartNumberingAfterBreak="0">
    <w:nsid w:val="2C630256"/>
    <w:multiLevelType w:val="multilevel"/>
    <w:tmpl w:val="33743F08"/>
    <w:lvl w:ilvl="0">
      <w:start w:val="6"/>
      <w:numFmt w:val="decimal"/>
      <w:lvlText w:val="%1"/>
      <w:lvlJc w:val="left"/>
      <w:pPr>
        <w:ind w:left="107" w:hanging="368"/>
        <w:jc w:val="left"/>
      </w:pPr>
      <w:rPr>
        <w:rFonts w:hint="default"/>
        <w:lang w:val="en-GB" w:eastAsia="en-US" w:bidi="ar-SA"/>
      </w:rPr>
    </w:lvl>
    <w:lvl w:ilvl="1">
      <w:start w:val="1"/>
      <w:numFmt w:val="decimal"/>
      <w:lvlText w:val="%1.%2"/>
      <w:lvlJc w:val="left"/>
      <w:pPr>
        <w:ind w:left="107" w:hanging="368"/>
        <w:jc w:val="left"/>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550" w:hanging="368"/>
      </w:pPr>
      <w:rPr>
        <w:rFonts w:hint="default"/>
        <w:lang w:val="en-GB" w:eastAsia="en-US" w:bidi="ar-SA"/>
      </w:rPr>
    </w:lvl>
    <w:lvl w:ilvl="3">
      <w:numFmt w:val="bullet"/>
      <w:lvlText w:val="•"/>
      <w:lvlJc w:val="left"/>
      <w:pPr>
        <w:ind w:left="775" w:hanging="368"/>
      </w:pPr>
      <w:rPr>
        <w:rFonts w:hint="default"/>
        <w:lang w:val="en-GB" w:eastAsia="en-US" w:bidi="ar-SA"/>
      </w:rPr>
    </w:lvl>
    <w:lvl w:ilvl="4">
      <w:numFmt w:val="bullet"/>
      <w:lvlText w:val="•"/>
      <w:lvlJc w:val="left"/>
      <w:pPr>
        <w:ind w:left="1000" w:hanging="368"/>
      </w:pPr>
      <w:rPr>
        <w:rFonts w:hint="default"/>
        <w:lang w:val="en-GB" w:eastAsia="en-US" w:bidi="ar-SA"/>
      </w:rPr>
    </w:lvl>
    <w:lvl w:ilvl="5">
      <w:numFmt w:val="bullet"/>
      <w:lvlText w:val="•"/>
      <w:lvlJc w:val="left"/>
      <w:pPr>
        <w:ind w:left="1225" w:hanging="368"/>
      </w:pPr>
      <w:rPr>
        <w:rFonts w:hint="default"/>
        <w:lang w:val="en-GB" w:eastAsia="en-US" w:bidi="ar-SA"/>
      </w:rPr>
    </w:lvl>
    <w:lvl w:ilvl="6">
      <w:numFmt w:val="bullet"/>
      <w:lvlText w:val="•"/>
      <w:lvlJc w:val="left"/>
      <w:pPr>
        <w:ind w:left="1450" w:hanging="368"/>
      </w:pPr>
      <w:rPr>
        <w:rFonts w:hint="default"/>
        <w:lang w:val="en-GB" w:eastAsia="en-US" w:bidi="ar-SA"/>
      </w:rPr>
    </w:lvl>
    <w:lvl w:ilvl="7">
      <w:numFmt w:val="bullet"/>
      <w:lvlText w:val="•"/>
      <w:lvlJc w:val="left"/>
      <w:pPr>
        <w:ind w:left="1675" w:hanging="368"/>
      </w:pPr>
      <w:rPr>
        <w:rFonts w:hint="default"/>
        <w:lang w:val="en-GB" w:eastAsia="en-US" w:bidi="ar-SA"/>
      </w:rPr>
    </w:lvl>
    <w:lvl w:ilvl="8">
      <w:numFmt w:val="bullet"/>
      <w:lvlText w:val="•"/>
      <w:lvlJc w:val="left"/>
      <w:pPr>
        <w:ind w:left="1900" w:hanging="368"/>
      </w:pPr>
      <w:rPr>
        <w:rFonts w:hint="default"/>
        <w:lang w:val="en-GB" w:eastAsia="en-US" w:bidi="ar-SA"/>
      </w:rPr>
    </w:lvl>
  </w:abstractNum>
  <w:abstractNum w:abstractNumId="19" w15:restartNumberingAfterBreak="0">
    <w:nsid w:val="2FE40334"/>
    <w:multiLevelType w:val="hybridMultilevel"/>
    <w:tmpl w:val="30C8DF78"/>
    <w:lvl w:ilvl="0" w:tplc="9B56CFDE">
      <w:numFmt w:val="bullet"/>
      <w:lvlText w:val=""/>
      <w:lvlJc w:val="left"/>
      <w:pPr>
        <w:ind w:left="252" w:hanging="144"/>
      </w:pPr>
      <w:rPr>
        <w:rFonts w:ascii="Symbol" w:eastAsia="Symbol" w:hAnsi="Symbol" w:cs="Symbol" w:hint="default"/>
        <w:b w:val="0"/>
        <w:bCs w:val="0"/>
        <w:i w:val="0"/>
        <w:iCs w:val="0"/>
        <w:w w:val="100"/>
        <w:sz w:val="22"/>
        <w:szCs w:val="22"/>
        <w:lang w:val="en-GB" w:eastAsia="en-US" w:bidi="ar-SA"/>
      </w:rPr>
    </w:lvl>
    <w:lvl w:ilvl="1" w:tplc="10304988">
      <w:numFmt w:val="bullet"/>
      <w:lvlText w:val="•"/>
      <w:lvlJc w:val="left"/>
      <w:pPr>
        <w:ind w:left="512" w:hanging="144"/>
      </w:pPr>
      <w:rPr>
        <w:rFonts w:hint="default"/>
        <w:lang w:val="en-GB" w:eastAsia="en-US" w:bidi="ar-SA"/>
      </w:rPr>
    </w:lvl>
    <w:lvl w:ilvl="2" w:tplc="32EAB580">
      <w:numFmt w:val="bullet"/>
      <w:lvlText w:val="•"/>
      <w:lvlJc w:val="left"/>
      <w:pPr>
        <w:ind w:left="764" w:hanging="144"/>
      </w:pPr>
      <w:rPr>
        <w:rFonts w:hint="default"/>
        <w:lang w:val="en-GB" w:eastAsia="en-US" w:bidi="ar-SA"/>
      </w:rPr>
    </w:lvl>
    <w:lvl w:ilvl="3" w:tplc="88EC701A">
      <w:numFmt w:val="bullet"/>
      <w:lvlText w:val="•"/>
      <w:lvlJc w:val="left"/>
      <w:pPr>
        <w:ind w:left="1017" w:hanging="144"/>
      </w:pPr>
      <w:rPr>
        <w:rFonts w:hint="default"/>
        <w:lang w:val="en-GB" w:eastAsia="en-US" w:bidi="ar-SA"/>
      </w:rPr>
    </w:lvl>
    <w:lvl w:ilvl="4" w:tplc="F544E74C">
      <w:numFmt w:val="bullet"/>
      <w:lvlText w:val="•"/>
      <w:lvlJc w:val="left"/>
      <w:pPr>
        <w:ind w:left="1269" w:hanging="144"/>
      </w:pPr>
      <w:rPr>
        <w:rFonts w:hint="default"/>
        <w:lang w:val="en-GB" w:eastAsia="en-US" w:bidi="ar-SA"/>
      </w:rPr>
    </w:lvl>
    <w:lvl w:ilvl="5" w:tplc="0F2A3F9E">
      <w:numFmt w:val="bullet"/>
      <w:lvlText w:val="•"/>
      <w:lvlJc w:val="left"/>
      <w:pPr>
        <w:ind w:left="1522" w:hanging="144"/>
      </w:pPr>
      <w:rPr>
        <w:rFonts w:hint="default"/>
        <w:lang w:val="en-GB" w:eastAsia="en-US" w:bidi="ar-SA"/>
      </w:rPr>
    </w:lvl>
    <w:lvl w:ilvl="6" w:tplc="DFE625EC">
      <w:numFmt w:val="bullet"/>
      <w:lvlText w:val="•"/>
      <w:lvlJc w:val="left"/>
      <w:pPr>
        <w:ind w:left="1774" w:hanging="144"/>
      </w:pPr>
      <w:rPr>
        <w:rFonts w:hint="default"/>
        <w:lang w:val="en-GB" w:eastAsia="en-US" w:bidi="ar-SA"/>
      </w:rPr>
    </w:lvl>
    <w:lvl w:ilvl="7" w:tplc="22B0168A">
      <w:numFmt w:val="bullet"/>
      <w:lvlText w:val="•"/>
      <w:lvlJc w:val="left"/>
      <w:pPr>
        <w:ind w:left="2026" w:hanging="144"/>
      </w:pPr>
      <w:rPr>
        <w:rFonts w:hint="default"/>
        <w:lang w:val="en-GB" w:eastAsia="en-US" w:bidi="ar-SA"/>
      </w:rPr>
    </w:lvl>
    <w:lvl w:ilvl="8" w:tplc="2C8A357E">
      <w:numFmt w:val="bullet"/>
      <w:lvlText w:val="•"/>
      <w:lvlJc w:val="left"/>
      <w:pPr>
        <w:ind w:left="2279" w:hanging="144"/>
      </w:pPr>
      <w:rPr>
        <w:rFonts w:hint="default"/>
        <w:lang w:val="en-GB" w:eastAsia="en-US" w:bidi="ar-SA"/>
      </w:rPr>
    </w:lvl>
  </w:abstractNum>
  <w:abstractNum w:abstractNumId="20" w15:restartNumberingAfterBreak="0">
    <w:nsid w:val="331140E3"/>
    <w:multiLevelType w:val="hybridMultilevel"/>
    <w:tmpl w:val="FA703630"/>
    <w:lvl w:ilvl="0" w:tplc="5AF4BBBA">
      <w:numFmt w:val="bullet"/>
      <w:lvlText w:val=""/>
      <w:lvlJc w:val="left"/>
      <w:pPr>
        <w:ind w:left="279" w:hanging="176"/>
      </w:pPr>
      <w:rPr>
        <w:rFonts w:ascii="Symbol" w:eastAsia="Symbol" w:hAnsi="Symbol" w:cs="Symbol" w:hint="default"/>
        <w:b w:val="0"/>
        <w:bCs w:val="0"/>
        <w:i w:val="0"/>
        <w:iCs w:val="0"/>
        <w:w w:val="100"/>
        <w:sz w:val="22"/>
        <w:szCs w:val="22"/>
        <w:lang w:val="en-GB" w:eastAsia="en-US" w:bidi="ar-SA"/>
      </w:rPr>
    </w:lvl>
    <w:lvl w:ilvl="1" w:tplc="41FAA40C">
      <w:numFmt w:val="bullet"/>
      <w:lvlText w:val="•"/>
      <w:lvlJc w:val="left"/>
      <w:pPr>
        <w:ind w:left="711" w:hanging="176"/>
      </w:pPr>
      <w:rPr>
        <w:rFonts w:hint="default"/>
        <w:lang w:val="en-GB" w:eastAsia="en-US" w:bidi="ar-SA"/>
      </w:rPr>
    </w:lvl>
    <w:lvl w:ilvl="2" w:tplc="05B66C26">
      <w:numFmt w:val="bullet"/>
      <w:lvlText w:val="•"/>
      <w:lvlJc w:val="left"/>
      <w:pPr>
        <w:ind w:left="1142" w:hanging="176"/>
      </w:pPr>
      <w:rPr>
        <w:rFonts w:hint="default"/>
        <w:lang w:val="en-GB" w:eastAsia="en-US" w:bidi="ar-SA"/>
      </w:rPr>
    </w:lvl>
    <w:lvl w:ilvl="3" w:tplc="835033BC">
      <w:numFmt w:val="bullet"/>
      <w:lvlText w:val="•"/>
      <w:lvlJc w:val="left"/>
      <w:pPr>
        <w:ind w:left="1573" w:hanging="176"/>
      </w:pPr>
      <w:rPr>
        <w:rFonts w:hint="default"/>
        <w:lang w:val="en-GB" w:eastAsia="en-US" w:bidi="ar-SA"/>
      </w:rPr>
    </w:lvl>
    <w:lvl w:ilvl="4" w:tplc="20DE405E">
      <w:numFmt w:val="bullet"/>
      <w:lvlText w:val="•"/>
      <w:lvlJc w:val="left"/>
      <w:pPr>
        <w:ind w:left="2004" w:hanging="176"/>
      </w:pPr>
      <w:rPr>
        <w:rFonts w:hint="default"/>
        <w:lang w:val="en-GB" w:eastAsia="en-US" w:bidi="ar-SA"/>
      </w:rPr>
    </w:lvl>
    <w:lvl w:ilvl="5" w:tplc="A52AEFC6">
      <w:numFmt w:val="bullet"/>
      <w:lvlText w:val="•"/>
      <w:lvlJc w:val="left"/>
      <w:pPr>
        <w:ind w:left="2436" w:hanging="176"/>
      </w:pPr>
      <w:rPr>
        <w:rFonts w:hint="default"/>
        <w:lang w:val="en-GB" w:eastAsia="en-US" w:bidi="ar-SA"/>
      </w:rPr>
    </w:lvl>
    <w:lvl w:ilvl="6" w:tplc="259C3BC0">
      <w:numFmt w:val="bullet"/>
      <w:lvlText w:val="•"/>
      <w:lvlJc w:val="left"/>
      <w:pPr>
        <w:ind w:left="2867" w:hanging="176"/>
      </w:pPr>
      <w:rPr>
        <w:rFonts w:hint="default"/>
        <w:lang w:val="en-GB" w:eastAsia="en-US" w:bidi="ar-SA"/>
      </w:rPr>
    </w:lvl>
    <w:lvl w:ilvl="7" w:tplc="8F6A6B00">
      <w:numFmt w:val="bullet"/>
      <w:lvlText w:val="•"/>
      <w:lvlJc w:val="left"/>
      <w:pPr>
        <w:ind w:left="3298" w:hanging="176"/>
      </w:pPr>
      <w:rPr>
        <w:rFonts w:hint="default"/>
        <w:lang w:val="en-GB" w:eastAsia="en-US" w:bidi="ar-SA"/>
      </w:rPr>
    </w:lvl>
    <w:lvl w:ilvl="8" w:tplc="5CBE5C36">
      <w:numFmt w:val="bullet"/>
      <w:lvlText w:val="•"/>
      <w:lvlJc w:val="left"/>
      <w:pPr>
        <w:ind w:left="3729" w:hanging="176"/>
      </w:pPr>
      <w:rPr>
        <w:rFonts w:hint="default"/>
        <w:lang w:val="en-GB" w:eastAsia="en-US" w:bidi="ar-SA"/>
      </w:rPr>
    </w:lvl>
  </w:abstractNum>
  <w:abstractNum w:abstractNumId="21" w15:restartNumberingAfterBreak="0">
    <w:nsid w:val="379635CC"/>
    <w:multiLevelType w:val="multilevel"/>
    <w:tmpl w:val="A3825724"/>
    <w:lvl w:ilvl="0">
      <w:start w:val="1"/>
      <w:numFmt w:val="decimal"/>
      <w:lvlText w:val="%1"/>
      <w:lvlJc w:val="left"/>
      <w:pPr>
        <w:ind w:left="424" w:hanging="425"/>
        <w:jc w:val="left"/>
      </w:pPr>
      <w:rPr>
        <w:rFonts w:hint="default"/>
        <w:lang w:val="en-GB" w:eastAsia="en-US" w:bidi="ar-SA"/>
      </w:rPr>
    </w:lvl>
    <w:lvl w:ilvl="1">
      <w:start w:val="1"/>
      <w:numFmt w:val="decimal"/>
      <w:lvlText w:val="%1.%2"/>
      <w:lvlJc w:val="left"/>
      <w:pPr>
        <w:ind w:left="424" w:hanging="425"/>
        <w:jc w:val="left"/>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877" w:hanging="425"/>
      </w:pPr>
      <w:rPr>
        <w:rFonts w:hint="default"/>
        <w:lang w:val="en-GB" w:eastAsia="en-US" w:bidi="ar-SA"/>
      </w:rPr>
    </w:lvl>
    <w:lvl w:ilvl="3">
      <w:numFmt w:val="bullet"/>
      <w:lvlText w:val="•"/>
      <w:lvlJc w:val="left"/>
      <w:pPr>
        <w:ind w:left="1106" w:hanging="425"/>
      </w:pPr>
      <w:rPr>
        <w:rFonts w:hint="default"/>
        <w:lang w:val="en-GB" w:eastAsia="en-US" w:bidi="ar-SA"/>
      </w:rPr>
    </w:lvl>
    <w:lvl w:ilvl="4">
      <w:numFmt w:val="bullet"/>
      <w:lvlText w:val="•"/>
      <w:lvlJc w:val="left"/>
      <w:pPr>
        <w:ind w:left="1335" w:hanging="425"/>
      </w:pPr>
      <w:rPr>
        <w:rFonts w:hint="default"/>
        <w:lang w:val="en-GB" w:eastAsia="en-US" w:bidi="ar-SA"/>
      </w:rPr>
    </w:lvl>
    <w:lvl w:ilvl="5">
      <w:numFmt w:val="bullet"/>
      <w:lvlText w:val="•"/>
      <w:lvlJc w:val="left"/>
      <w:pPr>
        <w:ind w:left="1564" w:hanging="425"/>
      </w:pPr>
      <w:rPr>
        <w:rFonts w:hint="default"/>
        <w:lang w:val="en-GB" w:eastAsia="en-US" w:bidi="ar-SA"/>
      </w:rPr>
    </w:lvl>
    <w:lvl w:ilvl="6">
      <w:numFmt w:val="bullet"/>
      <w:lvlText w:val="•"/>
      <w:lvlJc w:val="left"/>
      <w:pPr>
        <w:ind w:left="1792" w:hanging="425"/>
      </w:pPr>
      <w:rPr>
        <w:rFonts w:hint="default"/>
        <w:lang w:val="en-GB" w:eastAsia="en-US" w:bidi="ar-SA"/>
      </w:rPr>
    </w:lvl>
    <w:lvl w:ilvl="7">
      <w:numFmt w:val="bullet"/>
      <w:lvlText w:val="•"/>
      <w:lvlJc w:val="left"/>
      <w:pPr>
        <w:ind w:left="2021" w:hanging="425"/>
      </w:pPr>
      <w:rPr>
        <w:rFonts w:hint="default"/>
        <w:lang w:val="en-GB" w:eastAsia="en-US" w:bidi="ar-SA"/>
      </w:rPr>
    </w:lvl>
    <w:lvl w:ilvl="8">
      <w:numFmt w:val="bullet"/>
      <w:lvlText w:val="•"/>
      <w:lvlJc w:val="left"/>
      <w:pPr>
        <w:ind w:left="2250" w:hanging="425"/>
      </w:pPr>
      <w:rPr>
        <w:rFonts w:hint="default"/>
        <w:lang w:val="en-GB" w:eastAsia="en-US" w:bidi="ar-SA"/>
      </w:rPr>
    </w:lvl>
  </w:abstractNum>
  <w:abstractNum w:abstractNumId="22" w15:restartNumberingAfterBreak="0">
    <w:nsid w:val="396C2B0F"/>
    <w:multiLevelType w:val="hybridMultilevel"/>
    <w:tmpl w:val="57C24A94"/>
    <w:lvl w:ilvl="0" w:tplc="A6768C8A">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216A59EA">
      <w:numFmt w:val="bullet"/>
      <w:lvlText w:val="•"/>
      <w:lvlJc w:val="left"/>
      <w:pPr>
        <w:ind w:left="1097" w:hanging="358"/>
      </w:pPr>
      <w:rPr>
        <w:rFonts w:hint="default"/>
        <w:lang w:val="en-GB" w:eastAsia="en-US" w:bidi="ar-SA"/>
      </w:rPr>
    </w:lvl>
    <w:lvl w:ilvl="2" w:tplc="EC5049CE">
      <w:numFmt w:val="bullet"/>
      <w:lvlText w:val="•"/>
      <w:lvlJc w:val="left"/>
      <w:pPr>
        <w:ind w:left="1755" w:hanging="358"/>
      </w:pPr>
      <w:rPr>
        <w:rFonts w:hint="default"/>
        <w:lang w:val="en-GB" w:eastAsia="en-US" w:bidi="ar-SA"/>
      </w:rPr>
    </w:lvl>
    <w:lvl w:ilvl="3" w:tplc="DD8274B8">
      <w:numFmt w:val="bullet"/>
      <w:lvlText w:val="•"/>
      <w:lvlJc w:val="left"/>
      <w:pPr>
        <w:ind w:left="2413" w:hanging="358"/>
      </w:pPr>
      <w:rPr>
        <w:rFonts w:hint="default"/>
        <w:lang w:val="en-GB" w:eastAsia="en-US" w:bidi="ar-SA"/>
      </w:rPr>
    </w:lvl>
    <w:lvl w:ilvl="4" w:tplc="24A6540A">
      <w:numFmt w:val="bullet"/>
      <w:lvlText w:val="•"/>
      <w:lvlJc w:val="left"/>
      <w:pPr>
        <w:ind w:left="3071" w:hanging="358"/>
      </w:pPr>
      <w:rPr>
        <w:rFonts w:hint="default"/>
        <w:lang w:val="en-GB" w:eastAsia="en-US" w:bidi="ar-SA"/>
      </w:rPr>
    </w:lvl>
    <w:lvl w:ilvl="5" w:tplc="7962FF4A">
      <w:numFmt w:val="bullet"/>
      <w:lvlText w:val="•"/>
      <w:lvlJc w:val="left"/>
      <w:pPr>
        <w:ind w:left="3729" w:hanging="358"/>
      </w:pPr>
      <w:rPr>
        <w:rFonts w:hint="default"/>
        <w:lang w:val="en-GB" w:eastAsia="en-US" w:bidi="ar-SA"/>
      </w:rPr>
    </w:lvl>
    <w:lvl w:ilvl="6" w:tplc="580092BC">
      <w:numFmt w:val="bullet"/>
      <w:lvlText w:val="•"/>
      <w:lvlJc w:val="left"/>
      <w:pPr>
        <w:ind w:left="4386" w:hanging="358"/>
      </w:pPr>
      <w:rPr>
        <w:rFonts w:hint="default"/>
        <w:lang w:val="en-GB" w:eastAsia="en-US" w:bidi="ar-SA"/>
      </w:rPr>
    </w:lvl>
    <w:lvl w:ilvl="7" w:tplc="DB74793E">
      <w:numFmt w:val="bullet"/>
      <w:lvlText w:val="•"/>
      <w:lvlJc w:val="left"/>
      <w:pPr>
        <w:ind w:left="5044" w:hanging="358"/>
      </w:pPr>
      <w:rPr>
        <w:rFonts w:hint="default"/>
        <w:lang w:val="en-GB" w:eastAsia="en-US" w:bidi="ar-SA"/>
      </w:rPr>
    </w:lvl>
    <w:lvl w:ilvl="8" w:tplc="B858A2FA">
      <w:numFmt w:val="bullet"/>
      <w:lvlText w:val="•"/>
      <w:lvlJc w:val="left"/>
      <w:pPr>
        <w:ind w:left="5702" w:hanging="358"/>
      </w:pPr>
      <w:rPr>
        <w:rFonts w:hint="default"/>
        <w:lang w:val="en-GB" w:eastAsia="en-US" w:bidi="ar-SA"/>
      </w:rPr>
    </w:lvl>
  </w:abstractNum>
  <w:abstractNum w:abstractNumId="23" w15:restartNumberingAfterBreak="0">
    <w:nsid w:val="41477348"/>
    <w:multiLevelType w:val="hybridMultilevel"/>
    <w:tmpl w:val="CC28D9BC"/>
    <w:lvl w:ilvl="0" w:tplc="99D2AF52">
      <w:numFmt w:val="bullet"/>
      <w:lvlText w:val=""/>
      <w:lvlJc w:val="left"/>
      <w:pPr>
        <w:ind w:left="107" w:hanging="721"/>
      </w:pPr>
      <w:rPr>
        <w:rFonts w:ascii="Symbol" w:eastAsia="Symbol" w:hAnsi="Symbol" w:cs="Symbol" w:hint="default"/>
        <w:b w:val="0"/>
        <w:bCs w:val="0"/>
        <w:i w:val="0"/>
        <w:iCs w:val="0"/>
        <w:w w:val="100"/>
        <w:sz w:val="22"/>
        <w:szCs w:val="22"/>
        <w:lang w:val="en-GB" w:eastAsia="en-US" w:bidi="ar-SA"/>
      </w:rPr>
    </w:lvl>
    <w:lvl w:ilvl="1" w:tplc="7098F0CC">
      <w:numFmt w:val="bullet"/>
      <w:lvlText w:val="•"/>
      <w:lvlJc w:val="left"/>
      <w:pPr>
        <w:ind w:left="355" w:hanging="721"/>
      </w:pPr>
      <w:rPr>
        <w:rFonts w:hint="default"/>
        <w:lang w:val="en-GB" w:eastAsia="en-US" w:bidi="ar-SA"/>
      </w:rPr>
    </w:lvl>
    <w:lvl w:ilvl="2" w:tplc="4F0E4DF4">
      <w:numFmt w:val="bullet"/>
      <w:lvlText w:val="•"/>
      <w:lvlJc w:val="left"/>
      <w:pPr>
        <w:ind w:left="611" w:hanging="721"/>
      </w:pPr>
      <w:rPr>
        <w:rFonts w:hint="default"/>
        <w:lang w:val="en-GB" w:eastAsia="en-US" w:bidi="ar-SA"/>
      </w:rPr>
    </w:lvl>
    <w:lvl w:ilvl="3" w:tplc="15A0F5EA">
      <w:numFmt w:val="bullet"/>
      <w:lvlText w:val="•"/>
      <w:lvlJc w:val="left"/>
      <w:pPr>
        <w:ind w:left="866" w:hanging="721"/>
      </w:pPr>
      <w:rPr>
        <w:rFonts w:hint="default"/>
        <w:lang w:val="en-GB" w:eastAsia="en-US" w:bidi="ar-SA"/>
      </w:rPr>
    </w:lvl>
    <w:lvl w:ilvl="4" w:tplc="985A26EC">
      <w:numFmt w:val="bullet"/>
      <w:lvlText w:val="•"/>
      <w:lvlJc w:val="left"/>
      <w:pPr>
        <w:ind w:left="1122" w:hanging="721"/>
      </w:pPr>
      <w:rPr>
        <w:rFonts w:hint="default"/>
        <w:lang w:val="en-GB" w:eastAsia="en-US" w:bidi="ar-SA"/>
      </w:rPr>
    </w:lvl>
    <w:lvl w:ilvl="5" w:tplc="8364F74E">
      <w:numFmt w:val="bullet"/>
      <w:lvlText w:val="•"/>
      <w:lvlJc w:val="left"/>
      <w:pPr>
        <w:ind w:left="1377" w:hanging="721"/>
      </w:pPr>
      <w:rPr>
        <w:rFonts w:hint="default"/>
        <w:lang w:val="en-GB" w:eastAsia="en-US" w:bidi="ar-SA"/>
      </w:rPr>
    </w:lvl>
    <w:lvl w:ilvl="6" w:tplc="F2705B90">
      <w:numFmt w:val="bullet"/>
      <w:lvlText w:val="•"/>
      <w:lvlJc w:val="left"/>
      <w:pPr>
        <w:ind w:left="1633" w:hanging="721"/>
      </w:pPr>
      <w:rPr>
        <w:rFonts w:hint="default"/>
        <w:lang w:val="en-GB" w:eastAsia="en-US" w:bidi="ar-SA"/>
      </w:rPr>
    </w:lvl>
    <w:lvl w:ilvl="7" w:tplc="3C1C4AF6">
      <w:numFmt w:val="bullet"/>
      <w:lvlText w:val="•"/>
      <w:lvlJc w:val="left"/>
      <w:pPr>
        <w:ind w:left="1888" w:hanging="721"/>
      </w:pPr>
      <w:rPr>
        <w:rFonts w:hint="default"/>
        <w:lang w:val="en-GB" w:eastAsia="en-US" w:bidi="ar-SA"/>
      </w:rPr>
    </w:lvl>
    <w:lvl w:ilvl="8" w:tplc="23C6DE82">
      <w:numFmt w:val="bullet"/>
      <w:lvlText w:val="•"/>
      <w:lvlJc w:val="left"/>
      <w:pPr>
        <w:ind w:left="2144" w:hanging="721"/>
      </w:pPr>
      <w:rPr>
        <w:rFonts w:hint="default"/>
        <w:lang w:val="en-GB" w:eastAsia="en-US" w:bidi="ar-SA"/>
      </w:rPr>
    </w:lvl>
  </w:abstractNum>
  <w:abstractNum w:abstractNumId="24" w15:restartNumberingAfterBreak="0">
    <w:nsid w:val="48C620A0"/>
    <w:multiLevelType w:val="hybridMultilevel"/>
    <w:tmpl w:val="AB3EE11A"/>
    <w:lvl w:ilvl="0" w:tplc="4D5E6EEA">
      <w:numFmt w:val="bullet"/>
      <w:lvlText w:val=""/>
      <w:lvlJc w:val="left"/>
      <w:pPr>
        <w:ind w:left="840" w:hanging="361"/>
      </w:pPr>
      <w:rPr>
        <w:rFonts w:ascii="Symbol" w:eastAsia="Symbol" w:hAnsi="Symbol" w:cs="Symbol" w:hint="default"/>
        <w:b w:val="0"/>
        <w:bCs w:val="0"/>
        <w:i w:val="0"/>
        <w:iCs w:val="0"/>
        <w:w w:val="100"/>
        <w:sz w:val="24"/>
        <w:szCs w:val="24"/>
        <w:lang w:val="en-GB" w:eastAsia="en-US" w:bidi="ar-SA"/>
      </w:rPr>
    </w:lvl>
    <w:lvl w:ilvl="1" w:tplc="92DEBA7E">
      <w:numFmt w:val="bullet"/>
      <w:lvlText w:val="•"/>
      <w:lvlJc w:val="left"/>
      <w:pPr>
        <w:ind w:left="2197" w:hanging="361"/>
      </w:pPr>
      <w:rPr>
        <w:rFonts w:hint="default"/>
        <w:lang w:val="en-GB" w:eastAsia="en-US" w:bidi="ar-SA"/>
      </w:rPr>
    </w:lvl>
    <w:lvl w:ilvl="2" w:tplc="1F1E1322">
      <w:numFmt w:val="bullet"/>
      <w:lvlText w:val="•"/>
      <w:lvlJc w:val="left"/>
      <w:pPr>
        <w:ind w:left="3555" w:hanging="361"/>
      </w:pPr>
      <w:rPr>
        <w:rFonts w:hint="default"/>
        <w:lang w:val="en-GB" w:eastAsia="en-US" w:bidi="ar-SA"/>
      </w:rPr>
    </w:lvl>
    <w:lvl w:ilvl="3" w:tplc="3E56B4EA">
      <w:numFmt w:val="bullet"/>
      <w:lvlText w:val="•"/>
      <w:lvlJc w:val="left"/>
      <w:pPr>
        <w:ind w:left="4913" w:hanging="361"/>
      </w:pPr>
      <w:rPr>
        <w:rFonts w:hint="default"/>
        <w:lang w:val="en-GB" w:eastAsia="en-US" w:bidi="ar-SA"/>
      </w:rPr>
    </w:lvl>
    <w:lvl w:ilvl="4" w:tplc="21B450B2">
      <w:numFmt w:val="bullet"/>
      <w:lvlText w:val="•"/>
      <w:lvlJc w:val="left"/>
      <w:pPr>
        <w:ind w:left="6271" w:hanging="361"/>
      </w:pPr>
      <w:rPr>
        <w:rFonts w:hint="default"/>
        <w:lang w:val="en-GB" w:eastAsia="en-US" w:bidi="ar-SA"/>
      </w:rPr>
    </w:lvl>
    <w:lvl w:ilvl="5" w:tplc="3140CFA8">
      <w:numFmt w:val="bullet"/>
      <w:lvlText w:val="•"/>
      <w:lvlJc w:val="left"/>
      <w:pPr>
        <w:ind w:left="7629" w:hanging="361"/>
      </w:pPr>
      <w:rPr>
        <w:rFonts w:hint="default"/>
        <w:lang w:val="en-GB" w:eastAsia="en-US" w:bidi="ar-SA"/>
      </w:rPr>
    </w:lvl>
    <w:lvl w:ilvl="6" w:tplc="F82EA15E">
      <w:numFmt w:val="bullet"/>
      <w:lvlText w:val="•"/>
      <w:lvlJc w:val="left"/>
      <w:pPr>
        <w:ind w:left="8987" w:hanging="361"/>
      </w:pPr>
      <w:rPr>
        <w:rFonts w:hint="default"/>
        <w:lang w:val="en-GB" w:eastAsia="en-US" w:bidi="ar-SA"/>
      </w:rPr>
    </w:lvl>
    <w:lvl w:ilvl="7" w:tplc="16B45888">
      <w:numFmt w:val="bullet"/>
      <w:lvlText w:val="•"/>
      <w:lvlJc w:val="left"/>
      <w:pPr>
        <w:ind w:left="10344" w:hanging="361"/>
      </w:pPr>
      <w:rPr>
        <w:rFonts w:hint="default"/>
        <w:lang w:val="en-GB" w:eastAsia="en-US" w:bidi="ar-SA"/>
      </w:rPr>
    </w:lvl>
    <w:lvl w:ilvl="8" w:tplc="D2CA0F9A">
      <w:numFmt w:val="bullet"/>
      <w:lvlText w:val="•"/>
      <w:lvlJc w:val="left"/>
      <w:pPr>
        <w:ind w:left="11702" w:hanging="361"/>
      </w:pPr>
      <w:rPr>
        <w:rFonts w:hint="default"/>
        <w:lang w:val="en-GB" w:eastAsia="en-US" w:bidi="ar-SA"/>
      </w:rPr>
    </w:lvl>
  </w:abstractNum>
  <w:abstractNum w:abstractNumId="25" w15:restartNumberingAfterBreak="0">
    <w:nsid w:val="49562F6F"/>
    <w:multiLevelType w:val="hybridMultilevel"/>
    <w:tmpl w:val="C44E88FA"/>
    <w:lvl w:ilvl="0" w:tplc="449A28D0">
      <w:start w:val="1"/>
      <w:numFmt w:val="decimal"/>
      <w:lvlText w:val="%1."/>
      <w:lvlJc w:val="left"/>
      <w:pPr>
        <w:ind w:left="352" w:hanging="245"/>
        <w:jc w:val="left"/>
      </w:pPr>
      <w:rPr>
        <w:rFonts w:ascii="Arial" w:eastAsia="Arial" w:hAnsi="Arial" w:cs="Arial" w:hint="default"/>
        <w:b/>
        <w:bCs/>
        <w:i w:val="0"/>
        <w:iCs w:val="0"/>
        <w:w w:val="100"/>
        <w:sz w:val="22"/>
        <w:szCs w:val="22"/>
        <w:lang w:val="en-GB" w:eastAsia="en-US" w:bidi="ar-SA"/>
      </w:rPr>
    </w:lvl>
    <w:lvl w:ilvl="1" w:tplc="41FE0240">
      <w:numFmt w:val="bullet"/>
      <w:lvlText w:val="•"/>
      <w:lvlJc w:val="left"/>
      <w:pPr>
        <w:ind w:left="601" w:hanging="245"/>
      </w:pPr>
      <w:rPr>
        <w:rFonts w:hint="default"/>
        <w:lang w:val="en-GB" w:eastAsia="en-US" w:bidi="ar-SA"/>
      </w:rPr>
    </w:lvl>
    <w:lvl w:ilvl="2" w:tplc="C5E22770">
      <w:numFmt w:val="bullet"/>
      <w:lvlText w:val="•"/>
      <w:lvlJc w:val="left"/>
      <w:pPr>
        <w:ind w:left="843" w:hanging="245"/>
      </w:pPr>
      <w:rPr>
        <w:rFonts w:hint="default"/>
        <w:lang w:val="en-GB" w:eastAsia="en-US" w:bidi="ar-SA"/>
      </w:rPr>
    </w:lvl>
    <w:lvl w:ilvl="3" w:tplc="554231C4">
      <w:numFmt w:val="bullet"/>
      <w:lvlText w:val="•"/>
      <w:lvlJc w:val="left"/>
      <w:pPr>
        <w:ind w:left="1085" w:hanging="245"/>
      </w:pPr>
      <w:rPr>
        <w:rFonts w:hint="default"/>
        <w:lang w:val="en-GB" w:eastAsia="en-US" w:bidi="ar-SA"/>
      </w:rPr>
    </w:lvl>
    <w:lvl w:ilvl="4" w:tplc="7AD47AAE">
      <w:numFmt w:val="bullet"/>
      <w:lvlText w:val="•"/>
      <w:lvlJc w:val="left"/>
      <w:pPr>
        <w:ind w:left="1327" w:hanging="245"/>
      </w:pPr>
      <w:rPr>
        <w:rFonts w:hint="default"/>
        <w:lang w:val="en-GB" w:eastAsia="en-US" w:bidi="ar-SA"/>
      </w:rPr>
    </w:lvl>
    <w:lvl w:ilvl="5" w:tplc="D9B80D82">
      <w:numFmt w:val="bullet"/>
      <w:lvlText w:val="•"/>
      <w:lvlJc w:val="left"/>
      <w:pPr>
        <w:ind w:left="1569" w:hanging="245"/>
      </w:pPr>
      <w:rPr>
        <w:rFonts w:hint="default"/>
        <w:lang w:val="en-GB" w:eastAsia="en-US" w:bidi="ar-SA"/>
      </w:rPr>
    </w:lvl>
    <w:lvl w:ilvl="6" w:tplc="A224CCF8">
      <w:numFmt w:val="bullet"/>
      <w:lvlText w:val="•"/>
      <w:lvlJc w:val="left"/>
      <w:pPr>
        <w:ind w:left="1811" w:hanging="245"/>
      </w:pPr>
      <w:rPr>
        <w:rFonts w:hint="default"/>
        <w:lang w:val="en-GB" w:eastAsia="en-US" w:bidi="ar-SA"/>
      </w:rPr>
    </w:lvl>
    <w:lvl w:ilvl="7" w:tplc="F9087150">
      <w:numFmt w:val="bullet"/>
      <w:lvlText w:val="•"/>
      <w:lvlJc w:val="left"/>
      <w:pPr>
        <w:ind w:left="2053" w:hanging="245"/>
      </w:pPr>
      <w:rPr>
        <w:rFonts w:hint="default"/>
        <w:lang w:val="en-GB" w:eastAsia="en-US" w:bidi="ar-SA"/>
      </w:rPr>
    </w:lvl>
    <w:lvl w:ilvl="8" w:tplc="82E64ED4">
      <w:numFmt w:val="bullet"/>
      <w:lvlText w:val="•"/>
      <w:lvlJc w:val="left"/>
      <w:pPr>
        <w:ind w:left="2295" w:hanging="245"/>
      </w:pPr>
      <w:rPr>
        <w:rFonts w:hint="default"/>
        <w:lang w:val="en-GB" w:eastAsia="en-US" w:bidi="ar-SA"/>
      </w:rPr>
    </w:lvl>
  </w:abstractNum>
  <w:abstractNum w:abstractNumId="26" w15:restartNumberingAfterBreak="0">
    <w:nsid w:val="497964D3"/>
    <w:multiLevelType w:val="hybridMultilevel"/>
    <w:tmpl w:val="720828C4"/>
    <w:lvl w:ilvl="0" w:tplc="54BC3BF6">
      <w:numFmt w:val="bullet"/>
      <w:lvlText w:val=""/>
      <w:lvlJc w:val="left"/>
      <w:pPr>
        <w:ind w:left="466" w:hanging="361"/>
      </w:pPr>
      <w:rPr>
        <w:rFonts w:ascii="Symbol" w:eastAsia="Symbol" w:hAnsi="Symbol" w:cs="Symbol" w:hint="default"/>
        <w:b w:val="0"/>
        <w:bCs w:val="0"/>
        <w:i w:val="0"/>
        <w:iCs w:val="0"/>
        <w:w w:val="100"/>
        <w:sz w:val="22"/>
        <w:szCs w:val="22"/>
        <w:lang w:val="en-GB" w:eastAsia="en-US" w:bidi="ar-SA"/>
      </w:rPr>
    </w:lvl>
    <w:lvl w:ilvl="1" w:tplc="9F540B5A">
      <w:numFmt w:val="bullet"/>
      <w:lvlText w:val="•"/>
      <w:lvlJc w:val="left"/>
      <w:pPr>
        <w:ind w:left="676" w:hanging="361"/>
      </w:pPr>
      <w:rPr>
        <w:rFonts w:hint="default"/>
        <w:lang w:val="en-GB" w:eastAsia="en-US" w:bidi="ar-SA"/>
      </w:rPr>
    </w:lvl>
    <w:lvl w:ilvl="2" w:tplc="CEC4C352">
      <w:numFmt w:val="bullet"/>
      <w:lvlText w:val="•"/>
      <w:lvlJc w:val="left"/>
      <w:pPr>
        <w:ind w:left="892" w:hanging="361"/>
      </w:pPr>
      <w:rPr>
        <w:rFonts w:hint="default"/>
        <w:lang w:val="en-GB" w:eastAsia="en-US" w:bidi="ar-SA"/>
      </w:rPr>
    </w:lvl>
    <w:lvl w:ilvl="3" w:tplc="91BECD54">
      <w:numFmt w:val="bullet"/>
      <w:lvlText w:val="•"/>
      <w:lvlJc w:val="left"/>
      <w:pPr>
        <w:ind w:left="1108" w:hanging="361"/>
      </w:pPr>
      <w:rPr>
        <w:rFonts w:hint="default"/>
        <w:lang w:val="en-GB" w:eastAsia="en-US" w:bidi="ar-SA"/>
      </w:rPr>
    </w:lvl>
    <w:lvl w:ilvl="4" w:tplc="93C0BD9A">
      <w:numFmt w:val="bullet"/>
      <w:lvlText w:val="•"/>
      <w:lvlJc w:val="left"/>
      <w:pPr>
        <w:ind w:left="1325" w:hanging="361"/>
      </w:pPr>
      <w:rPr>
        <w:rFonts w:hint="default"/>
        <w:lang w:val="en-GB" w:eastAsia="en-US" w:bidi="ar-SA"/>
      </w:rPr>
    </w:lvl>
    <w:lvl w:ilvl="5" w:tplc="67709682">
      <w:numFmt w:val="bullet"/>
      <w:lvlText w:val="•"/>
      <w:lvlJc w:val="left"/>
      <w:pPr>
        <w:ind w:left="1541" w:hanging="361"/>
      </w:pPr>
      <w:rPr>
        <w:rFonts w:hint="default"/>
        <w:lang w:val="en-GB" w:eastAsia="en-US" w:bidi="ar-SA"/>
      </w:rPr>
    </w:lvl>
    <w:lvl w:ilvl="6" w:tplc="83FE0C42">
      <w:numFmt w:val="bullet"/>
      <w:lvlText w:val="•"/>
      <w:lvlJc w:val="left"/>
      <w:pPr>
        <w:ind w:left="1757" w:hanging="361"/>
      </w:pPr>
      <w:rPr>
        <w:rFonts w:hint="default"/>
        <w:lang w:val="en-GB" w:eastAsia="en-US" w:bidi="ar-SA"/>
      </w:rPr>
    </w:lvl>
    <w:lvl w:ilvl="7" w:tplc="7B98FC2A">
      <w:numFmt w:val="bullet"/>
      <w:lvlText w:val="•"/>
      <w:lvlJc w:val="left"/>
      <w:pPr>
        <w:ind w:left="1974" w:hanging="361"/>
      </w:pPr>
      <w:rPr>
        <w:rFonts w:hint="default"/>
        <w:lang w:val="en-GB" w:eastAsia="en-US" w:bidi="ar-SA"/>
      </w:rPr>
    </w:lvl>
    <w:lvl w:ilvl="8" w:tplc="64BC0136">
      <w:numFmt w:val="bullet"/>
      <w:lvlText w:val="•"/>
      <w:lvlJc w:val="left"/>
      <w:pPr>
        <w:ind w:left="2190" w:hanging="361"/>
      </w:pPr>
      <w:rPr>
        <w:rFonts w:hint="default"/>
        <w:lang w:val="en-GB" w:eastAsia="en-US" w:bidi="ar-SA"/>
      </w:rPr>
    </w:lvl>
  </w:abstractNum>
  <w:abstractNum w:abstractNumId="27" w15:restartNumberingAfterBreak="0">
    <w:nsid w:val="4A026F1B"/>
    <w:multiLevelType w:val="multilevel"/>
    <w:tmpl w:val="80C8FEB2"/>
    <w:lvl w:ilvl="0">
      <w:start w:val="2"/>
      <w:numFmt w:val="decimal"/>
      <w:lvlText w:val="%1"/>
      <w:lvlJc w:val="left"/>
      <w:pPr>
        <w:ind w:left="107" w:hanging="370"/>
        <w:jc w:val="left"/>
      </w:pPr>
      <w:rPr>
        <w:rFonts w:hint="default"/>
        <w:lang w:val="en-GB" w:eastAsia="en-US" w:bidi="ar-SA"/>
      </w:rPr>
    </w:lvl>
    <w:lvl w:ilvl="1">
      <w:start w:val="3"/>
      <w:numFmt w:val="decimal"/>
      <w:lvlText w:val="%1.%2"/>
      <w:lvlJc w:val="left"/>
      <w:pPr>
        <w:ind w:left="107" w:hanging="370"/>
        <w:jc w:val="left"/>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612" w:hanging="370"/>
      </w:pPr>
      <w:rPr>
        <w:rFonts w:hint="default"/>
        <w:lang w:val="en-GB" w:eastAsia="en-US" w:bidi="ar-SA"/>
      </w:rPr>
    </w:lvl>
    <w:lvl w:ilvl="3">
      <w:numFmt w:val="bullet"/>
      <w:lvlText w:val="•"/>
      <w:lvlJc w:val="left"/>
      <w:pPr>
        <w:ind w:left="868" w:hanging="370"/>
      </w:pPr>
      <w:rPr>
        <w:rFonts w:hint="default"/>
        <w:lang w:val="en-GB" w:eastAsia="en-US" w:bidi="ar-SA"/>
      </w:rPr>
    </w:lvl>
    <w:lvl w:ilvl="4">
      <w:numFmt w:val="bullet"/>
      <w:lvlText w:val="•"/>
      <w:lvlJc w:val="left"/>
      <w:pPr>
        <w:ind w:left="1124" w:hanging="370"/>
      </w:pPr>
      <w:rPr>
        <w:rFonts w:hint="default"/>
        <w:lang w:val="en-GB" w:eastAsia="en-US" w:bidi="ar-SA"/>
      </w:rPr>
    </w:lvl>
    <w:lvl w:ilvl="5">
      <w:numFmt w:val="bullet"/>
      <w:lvlText w:val="•"/>
      <w:lvlJc w:val="left"/>
      <w:pPr>
        <w:ind w:left="1381" w:hanging="370"/>
      </w:pPr>
      <w:rPr>
        <w:rFonts w:hint="default"/>
        <w:lang w:val="en-GB" w:eastAsia="en-US" w:bidi="ar-SA"/>
      </w:rPr>
    </w:lvl>
    <w:lvl w:ilvl="6">
      <w:numFmt w:val="bullet"/>
      <w:lvlText w:val="•"/>
      <w:lvlJc w:val="left"/>
      <w:pPr>
        <w:ind w:left="1637" w:hanging="370"/>
      </w:pPr>
      <w:rPr>
        <w:rFonts w:hint="default"/>
        <w:lang w:val="en-GB" w:eastAsia="en-US" w:bidi="ar-SA"/>
      </w:rPr>
    </w:lvl>
    <w:lvl w:ilvl="7">
      <w:numFmt w:val="bullet"/>
      <w:lvlText w:val="•"/>
      <w:lvlJc w:val="left"/>
      <w:pPr>
        <w:ind w:left="1893" w:hanging="370"/>
      </w:pPr>
      <w:rPr>
        <w:rFonts w:hint="default"/>
        <w:lang w:val="en-GB" w:eastAsia="en-US" w:bidi="ar-SA"/>
      </w:rPr>
    </w:lvl>
    <w:lvl w:ilvl="8">
      <w:numFmt w:val="bullet"/>
      <w:lvlText w:val="•"/>
      <w:lvlJc w:val="left"/>
      <w:pPr>
        <w:ind w:left="2149" w:hanging="370"/>
      </w:pPr>
      <w:rPr>
        <w:rFonts w:hint="default"/>
        <w:lang w:val="en-GB" w:eastAsia="en-US" w:bidi="ar-SA"/>
      </w:rPr>
    </w:lvl>
  </w:abstractNum>
  <w:abstractNum w:abstractNumId="28" w15:restartNumberingAfterBreak="0">
    <w:nsid w:val="4BD858AD"/>
    <w:multiLevelType w:val="multilevel"/>
    <w:tmpl w:val="78303E38"/>
    <w:lvl w:ilvl="0">
      <w:start w:val="4"/>
      <w:numFmt w:val="decimal"/>
      <w:lvlText w:val="%1"/>
      <w:lvlJc w:val="left"/>
      <w:pPr>
        <w:ind w:left="107" w:hanging="370"/>
        <w:jc w:val="left"/>
      </w:pPr>
      <w:rPr>
        <w:rFonts w:hint="default"/>
        <w:lang w:val="en-GB" w:eastAsia="en-US" w:bidi="ar-SA"/>
      </w:rPr>
    </w:lvl>
    <w:lvl w:ilvl="1">
      <w:start w:val="1"/>
      <w:numFmt w:val="decimal"/>
      <w:lvlText w:val="%1.%2"/>
      <w:lvlJc w:val="left"/>
      <w:pPr>
        <w:ind w:left="107" w:hanging="370"/>
        <w:jc w:val="left"/>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544" w:hanging="370"/>
      </w:pPr>
      <w:rPr>
        <w:rFonts w:hint="default"/>
        <w:lang w:val="en-GB" w:eastAsia="en-US" w:bidi="ar-SA"/>
      </w:rPr>
    </w:lvl>
    <w:lvl w:ilvl="3">
      <w:numFmt w:val="bullet"/>
      <w:lvlText w:val="•"/>
      <w:lvlJc w:val="left"/>
      <w:pPr>
        <w:ind w:left="766" w:hanging="370"/>
      </w:pPr>
      <w:rPr>
        <w:rFonts w:hint="default"/>
        <w:lang w:val="en-GB" w:eastAsia="en-US" w:bidi="ar-SA"/>
      </w:rPr>
    </w:lvl>
    <w:lvl w:ilvl="4">
      <w:numFmt w:val="bullet"/>
      <w:lvlText w:val="•"/>
      <w:lvlJc w:val="left"/>
      <w:pPr>
        <w:ind w:left="988" w:hanging="370"/>
      </w:pPr>
      <w:rPr>
        <w:rFonts w:hint="default"/>
        <w:lang w:val="en-GB" w:eastAsia="en-US" w:bidi="ar-SA"/>
      </w:rPr>
    </w:lvl>
    <w:lvl w:ilvl="5">
      <w:numFmt w:val="bullet"/>
      <w:lvlText w:val="•"/>
      <w:lvlJc w:val="left"/>
      <w:pPr>
        <w:ind w:left="1210" w:hanging="370"/>
      </w:pPr>
      <w:rPr>
        <w:rFonts w:hint="default"/>
        <w:lang w:val="en-GB" w:eastAsia="en-US" w:bidi="ar-SA"/>
      </w:rPr>
    </w:lvl>
    <w:lvl w:ilvl="6">
      <w:numFmt w:val="bullet"/>
      <w:lvlText w:val="•"/>
      <w:lvlJc w:val="left"/>
      <w:pPr>
        <w:ind w:left="1432" w:hanging="370"/>
      </w:pPr>
      <w:rPr>
        <w:rFonts w:hint="default"/>
        <w:lang w:val="en-GB" w:eastAsia="en-US" w:bidi="ar-SA"/>
      </w:rPr>
    </w:lvl>
    <w:lvl w:ilvl="7">
      <w:numFmt w:val="bullet"/>
      <w:lvlText w:val="•"/>
      <w:lvlJc w:val="left"/>
      <w:pPr>
        <w:ind w:left="1654" w:hanging="370"/>
      </w:pPr>
      <w:rPr>
        <w:rFonts w:hint="default"/>
        <w:lang w:val="en-GB" w:eastAsia="en-US" w:bidi="ar-SA"/>
      </w:rPr>
    </w:lvl>
    <w:lvl w:ilvl="8">
      <w:numFmt w:val="bullet"/>
      <w:lvlText w:val="•"/>
      <w:lvlJc w:val="left"/>
      <w:pPr>
        <w:ind w:left="1876" w:hanging="370"/>
      </w:pPr>
      <w:rPr>
        <w:rFonts w:hint="default"/>
        <w:lang w:val="en-GB" w:eastAsia="en-US" w:bidi="ar-SA"/>
      </w:rPr>
    </w:lvl>
  </w:abstractNum>
  <w:abstractNum w:abstractNumId="29" w15:restartNumberingAfterBreak="0">
    <w:nsid w:val="4F6804AE"/>
    <w:multiLevelType w:val="hybridMultilevel"/>
    <w:tmpl w:val="8794CBAC"/>
    <w:lvl w:ilvl="0" w:tplc="031CB18E">
      <w:numFmt w:val="bullet"/>
      <w:lvlText w:val=""/>
      <w:lvlJc w:val="left"/>
      <w:pPr>
        <w:ind w:left="467" w:hanging="360"/>
      </w:pPr>
      <w:rPr>
        <w:rFonts w:ascii="Symbol" w:eastAsia="Symbol" w:hAnsi="Symbol" w:cs="Symbol" w:hint="default"/>
        <w:b w:val="0"/>
        <w:bCs w:val="0"/>
        <w:i w:val="0"/>
        <w:iCs w:val="0"/>
        <w:w w:val="100"/>
        <w:sz w:val="22"/>
        <w:szCs w:val="22"/>
        <w:lang w:val="en-GB" w:eastAsia="en-US" w:bidi="ar-SA"/>
      </w:rPr>
    </w:lvl>
    <w:lvl w:ilvl="1" w:tplc="33C2E23E">
      <w:numFmt w:val="bullet"/>
      <w:lvlText w:val="•"/>
      <w:lvlJc w:val="left"/>
      <w:pPr>
        <w:ind w:left="927" w:hanging="360"/>
      </w:pPr>
      <w:rPr>
        <w:rFonts w:hint="default"/>
        <w:lang w:val="en-GB" w:eastAsia="en-US" w:bidi="ar-SA"/>
      </w:rPr>
    </w:lvl>
    <w:lvl w:ilvl="2" w:tplc="09FECB06">
      <w:numFmt w:val="bullet"/>
      <w:lvlText w:val="•"/>
      <w:lvlJc w:val="left"/>
      <w:pPr>
        <w:ind w:left="1395" w:hanging="360"/>
      </w:pPr>
      <w:rPr>
        <w:rFonts w:hint="default"/>
        <w:lang w:val="en-GB" w:eastAsia="en-US" w:bidi="ar-SA"/>
      </w:rPr>
    </w:lvl>
    <w:lvl w:ilvl="3" w:tplc="443C004C">
      <w:numFmt w:val="bullet"/>
      <w:lvlText w:val="•"/>
      <w:lvlJc w:val="left"/>
      <w:pPr>
        <w:ind w:left="1863" w:hanging="360"/>
      </w:pPr>
      <w:rPr>
        <w:rFonts w:hint="default"/>
        <w:lang w:val="en-GB" w:eastAsia="en-US" w:bidi="ar-SA"/>
      </w:rPr>
    </w:lvl>
    <w:lvl w:ilvl="4" w:tplc="B9C41F54">
      <w:numFmt w:val="bullet"/>
      <w:lvlText w:val="•"/>
      <w:lvlJc w:val="left"/>
      <w:pPr>
        <w:ind w:left="2331" w:hanging="360"/>
      </w:pPr>
      <w:rPr>
        <w:rFonts w:hint="default"/>
        <w:lang w:val="en-GB" w:eastAsia="en-US" w:bidi="ar-SA"/>
      </w:rPr>
    </w:lvl>
    <w:lvl w:ilvl="5" w:tplc="616CF48C">
      <w:numFmt w:val="bullet"/>
      <w:lvlText w:val="•"/>
      <w:lvlJc w:val="left"/>
      <w:pPr>
        <w:ind w:left="2799" w:hanging="360"/>
      </w:pPr>
      <w:rPr>
        <w:rFonts w:hint="default"/>
        <w:lang w:val="en-GB" w:eastAsia="en-US" w:bidi="ar-SA"/>
      </w:rPr>
    </w:lvl>
    <w:lvl w:ilvl="6" w:tplc="5A8E793E">
      <w:numFmt w:val="bullet"/>
      <w:lvlText w:val="•"/>
      <w:lvlJc w:val="left"/>
      <w:pPr>
        <w:ind w:left="3267" w:hanging="360"/>
      </w:pPr>
      <w:rPr>
        <w:rFonts w:hint="default"/>
        <w:lang w:val="en-GB" w:eastAsia="en-US" w:bidi="ar-SA"/>
      </w:rPr>
    </w:lvl>
    <w:lvl w:ilvl="7" w:tplc="C73CCDFE">
      <w:numFmt w:val="bullet"/>
      <w:lvlText w:val="•"/>
      <w:lvlJc w:val="left"/>
      <w:pPr>
        <w:ind w:left="3735" w:hanging="360"/>
      </w:pPr>
      <w:rPr>
        <w:rFonts w:hint="default"/>
        <w:lang w:val="en-GB" w:eastAsia="en-US" w:bidi="ar-SA"/>
      </w:rPr>
    </w:lvl>
    <w:lvl w:ilvl="8" w:tplc="1C509C32">
      <w:numFmt w:val="bullet"/>
      <w:lvlText w:val="•"/>
      <w:lvlJc w:val="left"/>
      <w:pPr>
        <w:ind w:left="4203" w:hanging="360"/>
      </w:pPr>
      <w:rPr>
        <w:rFonts w:hint="default"/>
        <w:lang w:val="en-GB" w:eastAsia="en-US" w:bidi="ar-SA"/>
      </w:rPr>
    </w:lvl>
  </w:abstractNum>
  <w:abstractNum w:abstractNumId="30" w15:restartNumberingAfterBreak="0">
    <w:nsid w:val="503B3BF3"/>
    <w:multiLevelType w:val="hybridMultilevel"/>
    <w:tmpl w:val="20E8BF3A"/>
    <w:lvl w:ilvl="0" w:tplc="BCAEF4AA">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AE56C69A">
      <w:numFmt w:val="bullet"/>
      <w:lvlText w:val="•"/>
      <w:lvlJc w:val="left"/>
      <w:pPr>
        <w:ind w:left="1097" w:hanging="358"/>
      </w:pPr>
      <w:rPr>
        <w:rFonts w:hint="default"/>
        <w:lang w:val="en-GB" w:eastAsia="en-US" w:bidi="ar-SA"/>
      </w:rPr>
    </w:lvl>
    <w:lvl w:ilvl="2" w:tplc="AF34E970">
      <w:numFmt w:val="bullet"/>
      <w:lvlText w:val="•"/>
      <w:lvlJc w:val="left"/>
      <w:pPr>
        <w:ind w:left="1755" w:hanging="358"/>
      </w:pPr>
      <w:rPr>
        <w:rFonts w:hint="default"/>
        <w:lang w:val="en-GB" w:eastAsia="en-US" w:bidi="ar-SA"/>
      </w:rPr>
    </w:lvl>
    <w:lvl w:ilvl="3" w:tplc="EB86F96E">
      <w:numFmt w:val="bullet"/>
      <w:lvlText w:val="•"/>
      <w:lvlJc w:val="left"/>
      <w:pPr>
        <w:ind w:left="2413" w:hanging="358"/>
      </w:pPr>
      <w:rPr>
        <w:rFonts w:hint="default"/>
        <w:lang w:val="en-GB" w:eastAsia="en-US" w:bidi="ar-SA"/>
      </w:rPr>
    </w:lvl>
    <w:lvl w:ilvl="4" w:tplc="A258A524">
      <w:numFmt w:val="bullet"/>
      <w:lvlText w:val="•"/>
      <w:lvlJc w:val="left"/>
      <w:pPr>
        <w:ind w:left="3071" w:hanging="358"/>
      </w:pPr>
      <w:rPr>
        <w:rFonts w:hint="default"/>
        <w:lang w:val="en-GB" w:eastAsia="en-US" w:bidi="ar-SA"/>
      </w:rPr>
    </w:lvl>
    <w:lvl w:ilvl="5" w:tplc="097C3D9C">
      <w:numFmt w:val="bullet"/>
      <w:lvlText w:val="•"/>
      <w:lvlJc w:val="left"/>
      <w:pPr>
        <w:ind w:left="3729" w:hanging="358"/>
      </w:pPr>
      <w:rPr>
        <w:rFonts w:hint="default"/>
        <w:lang w:val="en-GB" w:eastAsia="en-US" w:bidi="ar-SA"/>
      </w:rPr>
    </w:lvl>
    <w:lvl w:ilvl="6" w:tplc="0AACA71E">
      <w:numFmt w:val="bullet"/>
      <w:lvlText w:val="•"/>
      <w:lvlJc w:val="left"/>
      <w:pPr>
        <w:ind w:left="4386" w:hanging="358"/>
      </w:pPr>
      <w:rPr>
        <w:rFonts w:hint="default"/>
        <w:lang w:val="en-GB" w:eastAsia="en-US" w:bidi="ar-SA"/>
      </w:rPr>
    </w:lvl>
    <w:lvl w:ilvl="7" w:tplc="94120536">
      <w:numFmt w:val="bullet"/>
      <w:lvlText w:val="•"/>
      <w:lvlJc w:val="left"/>
      <w:pPr>
        <w:ind w:left="5044" w:hanging="358"/>
      </w:pPr>
      <w:rPr>
        <w:rFonts w:hint="default"/>
        <w:lang w:val="en-GB" w:eastAsia="en-US" w:bidi="ar-SA"/>
      </w:rPr>
    </w:lvl>
    <w:lvl w:ilvl="8" w:tplc="6A68782C">
      <w:numFmt w:val="bullet"/>
      <w:lvlText w:val="•"/>
      <w:lvlJc w:val="left"/>
      <w:pPr>
        <w:ind w:left="5702" w:hanging="358"/>
      </w:pPr>
      <w:rPr>
        <w:rFonts w:hint="default"/>
        <w:lang w:val="en-GB" w:eastAsia="en-US" w:bidi="ar-SA"/>
      </w:rPr>
    </w:lvl>
  </w:abstractNum>
  <w:abstractNum w:abstractNumId="31" w15:restartNumberingAfterBreak="0">
    <w:nsid w:val="50B4409B"/>
    <w:multiLevelType w:val="hybridMultilevel"/>
    <w:tmpl w:val="859E9F44"/>
    <w:lvl w:ilvl="0" w:tplc="80887452">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E716BBDE">
      <w:numFmt w:val="bullet"/>
      <w:lvlText w:val="•"/>
      <w:lvlJc w:val="left"/>
      <w:pPr>
        <w:ind w:left="1097" w:hanging="358"/>
      </w:pPr>
      <w:rPr>
        <w:rFonts w:hint="default"/>
        <w:lang w:val="en-GB" w:eastAsia="en-US" w:bidi="ar-SA"/>
      </w:rPr>
    </w:lvl>
    <w:lvl w:ilvl="2" w:tplc="B1187F5A">
      <w:numFmt w:val="bullet"/>
      <w:lvlText w:val="•"/>
      <w:lvlJc w:val="left"/>
      <w:pPr>
        <w:ind w:left="1755" w:hanging="358"/>
      </w:pPr>
      <w:rPr>
        <w:rFonts w:hint="default"/>
        <w:lang w:val="en-GB" w:eastAsia="en-US" w:bidi="ar-SA"/>
      </w:rPr>
    </w:lvl>
    <w:lvl w:ilvl="3" w:tplc="02A6D420">
      <w:numFmt w:val="bullet"/>
      <w:lvlText w:val="•"/>
      <w:lvlJc w:val="left"/>
      <w:pPr>
        <w:ind w:left="2413" w:hanging="358"/>
      </w:pPr>
      <w:rPr>
        <w:rFonts w:hint="default"/>
        <w:lang w:val="en-GB" w:eastAsia="en-US" w:bidi="ar-SA"/>
      </w:rPr>
    </w:lvl>
    <w:lvl w:ilvl="4" w:tplc="6C86DB48">
      <w:numFmt w:val="bullet"/>
      <w:lvlText w:val="•"/>
      <w:lvlJc w:val="left"/>
      <w:pPr>
        <w:ind w:left="3071" w:hanging="358"/>
      </w:pPr>
      <w:rPr>
        <w:rFonts w:hint="default"/>
        <w:lang w:val="en-GB" w:eastAsia="en-US" w:bidi="ar-SA"/>
      </w:rPr>
    </w:lvl>
    <w:lvl w:ilvl="5" w:tplc="0ACC8E24">
      <w:numFmt w:val="bullet"/>
      <w:lvlText w:val="•"/>
      <w:lvlJc w:val="left"/>
      <w:pPr>
        <w:ind w:left="3729" w:hanging="358"/>
      </w:pPr>
      <w:rPr>
        <w:rFonts w:hint="default"/>
        <w:lang w:val="en-GB" w:eastAsia="en-US" w:bidi="ar-SA"/>
      </w:rPr>
    </w:lvl>
    <w:lvl w:ilvl="6" w:tplc="92508FA8">
      <w:numFmt w:val="bullet"/>
      <w:lvlText w:val="•"/>
      <w:lvlJc w:val="left"/>
      <w:pPr>
        <w:ind w:left="4386" w:hanging="358"/>
      </w:pPr>
      <w:rPr>
        <w:rFonts w:hint="default"/>
        <w:lang w:val="en-GB" w:eastAsia="en-US" w:bidi="ar-SA"/>
      </w:rPr>
    </w:lvl>
    <w:lvl w:ilvl="7" w:tplc="82CEA146">
      <w:numFmt w:val="bullet"/>
      <w:lvlText w:val="•"/>
      <w:lvlJc w:val="left"/>
      <w:pPr>
        <w:ind w:left="5044" w:hanging="358"/>
      </w:pPr>
      <w:rPr>
        <w:rFonts w:hint="default"/>
        <w:lang w:val="en-GB" w:eastAsia="en-US" w:bidi="ar-SA"/>
      </w:rPr>
    </w:lvl>
    <w:lvl w:ilvl="8" w:tplc="9B80FBDA">
      <w:numFmt w:val="bullet"/>
      <w:lvlText w:val="•"/>
      <w:lvlJc w:val="left"/>
      <w:pPr>
        <w:ind w:left="5702" w:hanging="358"/>
      </w:pPr>
      <w:rPr>
        <w:rFonts w:hint="default"/>
        <w:lang w:val="en-GB" w:eastAsia="en-US" w:bidi="ar-SA"/>
      </w:rPr>
    </w:lvl>
  </w:abstractNum>
  <w:abstractNum w:abstractNumId="32" w15:restartNumberingAfterBreak="0">
    <w:nsid w:val="52363463"/>
    <w:multiLevelType w:val="hybridMultilevel"/>
    <w:tmpl w:val="DD86E8B8"/>
    <w:lvl w:ilvl="0" w:tplc="873C8652">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8AD0F4AE">
      <w:numFmt w:val="bullet"/>
      <w:lvlText w:val="•"/>
      <w:lvlJc w:val="left"/>
      <w:pPr>
        <w:ind w:left="927" w:hanging="360"/>
      </w:pPr>
      <w:rPr>
        <w:rFonts w:hint="default"/>
        <w:lang w:val="en-GB" w:eastAsia="en-US" w:bidi="ar-SA"/>
      </w:rPr>
    </w:lvl>
    <w:lvl w:ilvl="2" w:tplc="7046BD2C">
      <w:numFmt w:val="bullet"/>
      <w:lvlText w:val="•"/>
      <w:lvlJc w:val="left"/>
      <w:pPr>
        <w:ind w:left="1395" w:hanging="360"/>
      </w:pPr>
      <w:rPr>
        <w:rFonts w:hint="default"/>
        <w:lang w:val="en-GB" w:eastAsia="en-US" w:bidi="ar-SA"/>
      </w:rPr>
    </w:lvl>
    <w:lvl w:ilvl="3" w:tplc="CC600B34">
      <w:numFmt w:val="bullet"/>
      <w:lvlText w:val="•"/>
      <w:lvlJc w:val="left"/>
      <w:pPr>
        <w:ind w:left="1863" w:hanging="360"/>
      </w:pPr>
      <w:rPr>
        <w:rFonts w:hint="default"/>
        <w:lang w:val="en-GB" w:eastAsia="en-US" w:bidi="ar-SA"/>
      </w:rPr>
    </w:lvl>
    <w:lvl w:ilvl="4" w:tplc="0838C4FC">
      <w:numFmt w:val="bullet"/>
      <w:lvlText w:val="•"/>
      <w:lvlJc w:val="left"/>
      <w:pPr>
        <w:ind w:left="2331" w:hanging="360"/>
      </w:pPr>
      <w:rPr>
        <w:rFonts w:hint="default"/>
        <w:lang w:val="en-GB" w:eastAsia="en-US" w:bidi="ar-SA"/>
      </w:rPr>
    </w:lvl>
    <w:lvl w:ilvl="5" w:tplc="A218DDD8">
      <w:numFmt w:val="bullet"/>
      <w:lvlText w:val="•"/>
      <w:lvlJc w:val="left"/>
      <w:pPr>
        <w:ind w:left="2799" w:hanging="360"/>
      </w:pPr>
      <w:rPr>
        <w:rFonts w:hint="default"/>
        <w:lang w:val="en-GB" w:eastAsia="en-US" w:bidi="ar-SA"/>
      </w:rPr>
    </w:lvl>
    <w:lvl w:ilvl="6" w:tplc="30CA4484">
      <w:numFmt w:val="bullet"/>
      <w:lvlText w:val="•"/>
      <w:lvlJc w:val="left"/>
      <w:pPr>
        <w:ind w:left="3267" w:hanging="360"/>
      </w:pPr>
      <w:rPr>
        <w:rFonts w:hint="default"/>
        <w:lang w:val="en-GB" w:eastAsia="en-US" w:bidi="ar-SA"/>
      </w:rPr>
    </w:lvl>
    <w:lvl w:ilvl="7" w:tplc="E670FF3A">
      <w:numFmt w:val="bullet"/>
      <w:lvlText w:val="•"/>
      <w:lvlJc w:val="left"/>
      <w:pPr>
        <w:ind w:left="3735" w:hanging="360"/>
      </w:pPr>
      <w:rPr>
        <w:rFonts w:hint="default"/>
        <w:lang w:val="en-GB" w:eastAsia="en-US" w:bidi="ar-SA"/>
      </w:rPr>
    </w:lvl>
    <w:lvl w:ilvl="8" w:tplc="F2E0080A">
      <w:numFmt w:val="bullet"/>
      <w:lvlText w:val="•"/>
      <w:lvlJc w:val="left"/>
      <w:pPr>
        <w:ind w:left="4203" w:hanging="360"/>
      </w:pPr>
      <w:rPr>
        <w:rFonts w:hint="default"/>
        <w:lang w:val="en-GB" w:eastAsia="en-US" w:bidi="ar-SA"/>
      </w:rPr>
    </w:lvl>
  </w:abstractNum>
  <w:abstractNum w:abstractNumId="33" w15:restartNumberingAfterBreak="0">
    <w:nsid w:val="56467A8E"/>
    <w:multiLevelType w:val="hybridMultilevel"/>
    <w:tmpl w:val="C7C68A3E"/>
    <w:lvl w:ilvl="0" w:tplc="D2B85A5A">
      <w:numFmt w:val="bullet"/>
      <w:lvlText w:val=""/>
      <w:lvlJc w:val="left"/>
      <w:pPr>
        <w:ind w:left="281" w:hanging="174"/>
      </w:pPr>
      <w:rPr>
        <w:rFonts w:ascii="Symbol" w:eastAsia="Symbol" w:hAnsi="Symbol" w:cs="Symbol" w:hint="default"/>
        <w:b w:val="0"/>
        <w:bCs w:val="0"/>
        <w:i w:val="0"/>
        <w:iCs w:val="0"/>
        <w:w w:val="100"/>
        <w:sz w:val="22"/>
        <w:szCs w:val="22"/>
        <w:lang w:val="en-GB" w:eastAsia="en-US" w:bidi="ar-SA"/>
      </w:rPr>
    </w:lvl>
    <w:lvl w:ilvl="1" w:tplc="96FE0862">
      <w:numFmt w:val="bullet"/>
      <w:lvlText w:val="•"/>
      <w:lvlJc w:val="left"/>
      <w:pPr>
        <w:ind w:left="990" w:hanging="174"/>
      </w:pPr>
      <w:rPr>
        <w:rFonts w:hint="default"/>
        <w:lang w:val="en-GB" w:eastAsia="en-US" w:bidi="ar-SA"/>
      </w:rPr>
    </w:lvl>
    <w:lvl w:ilvl="2" w:tplc="DC204D8E">
      <w:numFmt w:val="bullet"/>
      <w:lvlText w:val="•"/>
      <w:lvlJc w:val="left"/>
      <w:pPr>
        <w:ind w:left="1701" w:hanging="174"/>
      </w:pPr>
      <w:rPr>
        <w:rFonts w:hint="default"/>
        <w:lang w:val="en-GB" w:eastAsia="en-US" w:bidi="ar-SA"/>
      </w:rPr>
    </w:lvl>
    <w:lvl w:ilvl="3" w:tplc="A826382A">
      <w:numFmt w:val="bullet"/>
      <w:lvlText w:val="•"/>
      <w:lvlJc w:val="left"/>
      <w:pPr>
        <w:ind w:left="2411" w:hanging="174"/>
      </w:pPr>
      <w:rPr>
        <w:rFonts w:hint="default"/>
        <w:lang w:val="en-GB" w:eastAsia="en-US" w:bidi="ar-SA"/>
      </w:rPr>
    </w:lvl>
    <w:lvl w:ilvl="4" w:tplc="0FE882DE">
      <w:numFmt w:val="bullet"/>
      <w:lvlText w:val="•"/>
      <w:lvlJc w:val="left"/>
      <w:pPr>
        <w:ind w:left="3122" w:hanging="174"/>
      </w:pPr>
      <w:rPr>
        <w:rFonts w:hint="default"/>
        <w:lang w:val="en-GB" w:eastAsia="en-US" w:bidi="ar-SA"/>
      </w:rPr>
    </w:lvl>
    <w:lvl w:ilvl="5" w:tplc="FFF05B16">
      <w:numFmt w:val="bullet"/>
      <w:lvlText w:val="•"/>
      <w:lvlJc w:val="left"/>
      <w:pPr>
        <w:ind w:left="3832" w:hanging="174"/>
      </w:pPr>
      <w:rPr>
        <w:rFonts w:hint="default"/>
        <w:lang w:val="en-GB" w:eastAsia="en-US" w:bidi="ar-SA"/>
      </w:rPr>
    </w:lvl>
    <w:lvl w:ilvl="6" w:tplc="DEB2D266">
      <w:numFmt w:val="bullet"/>
      <w:lvlText w:val="•"/>
      <w:lvlJc w:val="left"/>
      <w:pPr>
        <w:ind w:left="4543" w:hanging="174"/>
      </w:pPr>
      <w:rPr>
        <w:rFonts w:hint="default"/>
        <w:lang w:val="en-GB" w:eastAsia="en-US" w:bidi="ar-SA"/>
      </w:rPr>
    </w:lvl>
    <w:lvl w:ilvl="7" w:tplc="475875A4">
      <w:numFmt w:val="bullet"/>
      <w:lvlText w:val="•"/>
      <w:lvlJc w:val="left"/>
      <w:pPr>
        <w:ind w:left="5253" w:hanging="174"/>
      </w:pPr>
      <w:rPr>
        <w:rFonts w:hint="default"/>
        <w:lang w:val="en-GB" w:eastAsia="en-US" w:bidi="ar-SA"/>
      </w:rPr>
    </w:lvl>
    <w:lvl w:ilvl="8" w:tplc="ADF07512">
      <w:numFmt w:val="bullet"/>
      <w:lvlText w:val="•"/>
      <w:lvlJc w:val="left"/>
      <w:pPr>
        <w:ind w:left="5964" w:hanging="174"/>
      </w:pPr>
      <w:rPr>
        <w:rFonts w:hint="default"/>
        <w:lang w:val="en-GB" w:eastAsia="en-US" w:bidi="ar-SA"/>
      </w:rPr>
    </w:lvl>
  </w:abstractNum>
  <w:abstractNum w:abstractNumId="34" w15:restartNumberingAfterBreak="0">
    <w:nsid w:val="589C2FFC"/>
    <w:multiLevelType w:val="hybridMultilevel"/>
    <w:tmpl w:val="1F2E6B20"/>
    <w:lvl w:ilvl="0" w:tplc="36BEA9B4">
      <w:numFmt w:val="bullet"/>
      <w:lvlText w:val=""/>
      <w:lvlJc w:val="left"/>
      <w:pPr>
        <w:ind w:left="467" w:hanging="360"/>
      </w:pPr>
      <w:rPr>
        <w:rFonts w:ascii="Symbol" w:eastAsia="Symbol" w:hAnsi="Symbol" w:cs="Symbol" w:hint="default"/>
        <w:b w:val="0"/>
        <w:bCs w:val="0"/>
        <w:i w:val="0"/>
        <w:iCs w:val="0"/>
        <w:w w:val="100"/>
        <w:sz w:val="22"/>
        <w:szCs w:val="22"/>
        <w:lang w:val="en-GB" w:eastAsia="en-US" w:bidi="ar-SA"/>
      </w:rPr>
    </w:lvl>
    <w:lvl w:ilvl="1" w:tplc="E6B65E20">
      <w:numFmt w:val="bullet"/>
      <w:lvlText w:val="•"/>
      <w:lvlJc w:val="left"/>
      <w:pPr>
        <w:ind w:left="927" w:hanging="360"/>
      </w:pPr>
      <w:rPr>
        <w:rFonts w:hint="default"/>
        <w:lang w:val="en-GB" w:eastAsia="en-US" w:bidi="ar-SA"/>
      </w:rPr>
    </w:lvl>
    <w:lvl w:ilvl="2" w:tplc="68FAC7D6">
      <w:numFmt w:val="bullet"/>
      <w:lvlText w:val="•"/>
      <w:lvlJc w:val="left"/>
      <w:pPr>
        <w:ind w:left="1395" w:hanging="360"/>
      </w:pPr>
      <w:rPr>
        <w:rFonts w:hint="default"/>
        <w:lang w:val="en-GB" w:eastAsia="en-US" w:bidi="ar-SA"/>
      </w:rPr>
    </w:lvl>
    <w:lvl w:ilvl="3" w:tplc="F190AD3C">
      <w:numFmt w:val="bullet"/>
      <w:lvlText w:val="•"/>
      <w:lvlJc w:val="left"/>
      <w:pPr>
        <w:ind w:left="1863" w:hanging="360"/>
      </w:pPr>
      <w:rPr>
        <w:rFonts w:hint="default"/>
        <w:lang w:val="en-GB" w:eastAsia="en-US" w:bidi="ar-SA"/>
      </w:rPr>
    </w:lvl>
    <w:lvl w:ilvl="4" w:tplc="7D48D4BE">
      <w:numFmt w:val="bullet"/>
      <w:lvlText w:val="•"/>
      <w:lvlJc w:val="left"/>
      <w:pPr>
        <w:ind w:left="2331" w:hanging="360"/>
      </w:pPr>
      <w:rPr>
        <w:rFonts w:hint="default"/>
        <w:lang w:val="en-GB" w:eastAsia="en-US" w:bidi="ar-SA"/>
      </w:rPr>
    </w:lvl>
    <w:lvl w:ilvl="5" w:tplc="1332B4D2">
      <w:numFmt w:val="bullet"/>
      <w:lvlText w:val="•"/>
      <w:lvlJc w:val="left"/>
      <w:pPr>
        <w:ind w:left="2799" w:hanging="360"/>
      </w:pPr>
      <w:rPr>
        <w:rFonts w:hint="default"/>
        <w:lang w:val="en-GB" w:eastAsia="en-US" w:bidi="ar-SA"/>
      </w:rPr>
    </w:lvl>
    <w:lvl w:ilvl="6" w:tplc="49E659AA">
      <w:numFmt w:val="bullet"/>
      <w:lvlText w:val="•"/>
      <w:lvlJc w:val="left"/>
      <w:pPr>
        <w:ind w:left="3267" w:hanging="360"/>
      </w:pPr>
      <w:rPr>
        <w:rFonts w:hint="default"/>
        <w:lang w:val="en-GB" w:eastAsia="en-US" w:bidi="ar-SA"/>
      </w:rPr>
    </w:lvl>
    <w:lvl w:ilvl="7" w:tplc="2E2EF08A">
      <w:numFmt w:val="bullet"/>
      <w:lvlText w:val="•"/>
      <w:lvlJc w:val="left"/>
      <w:pPr>
        <w:ind w:left="3735" w:hanging="360"/>
      </w:pPr>
      <w:rPr>
        <w:rFonts w:hint="default"/>
        <w:lang w:val="en-GB" w:eastAsia="en-US" w:bidi="ar-SA"/>
      </w:rPr>
    </w:lvl>
    <w:lvl w:ilvl="8" w:tplc="A2E84854">
      <w:numFmt w:val="bullet"/>
      <w:lvlText w:val="•"/>
      <w:lvlJc w:val="left"/>
      <w:pPr>
        <w:ind w:left="4203" w:hanging="360"/>
      </w:pPr>
      <w:rPr>
        <w:rFonts w:hint="default"/>
        <w:lang w:val="en-GB" w:eastAsia="en-US" w:bidi="ar-SA"/>
      </w:rPr>
    </w:lvl>
  </w:abstractNum>
  <w:abstractNum w:abstractNumId="35" w15:restartNumberingAfterBreak="0">
    <w:nsid w:val="5D000A80"/>
    <w:multiLevelType w:val="hybridMultilevel"/>
    <w:tmpl w:val="E7C4D7D6"/>
    <w:lvl w:ilvl="0" w:tplc="B6E62F14">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8CDEA7B8">
      <w:numFmt w:val="bullet"/>
      <w:lvlText w:val="•"/>
      <w:lvlJc w:val="left"/>
      <w:pPr>
        <w:ind w:left="1097" w:hanging="358"/>
      </w:pPr>
      <w:rPr>
        <w:rFonts w:hint="default"/>
        <w:lang w:val="en-GB" w:eastAsia="en-US" w:bidi="ar-SA"/>
      </w:rPr>
    </w:lvl>
    <w:lvl w:ilvl="2" w:tplc="B82C21CA">
      <w:numFmt w:val="bullet"/>
      <w:lvlText w:val="•"/>
      <w:lvlJc w:val="left"/>
      <w:pPr>
        <w:ind w:left="1755" w:hanging="358"/>
      </w:pPr>
      <w:rPr>
        <w:rFonts w:hint="default"/>
        <w:lang w:val="en-GB" w:eastAsia="en-US" w:bidi="ar-SA"/>
      </w:rPr>
    </w:lvl>
    <w:lvl w:ilvl="3" w:tplc="CBF27858">
      <w:numFmt w:val="bullet"/>
      <w:lvlText w:val="•"/>
      <w:lvlJc w:val="left"/>
      <w:pPr>
        <w:ind w:left="2413" w:hanging="358"/>
      </w:pPr>
      <w:rPr>
        <w:rFonts w:hint="default"/>
        <w:lang w:val="en-GB" w:eastAsia="en-US" w:bidi="ar-SA"/>
      </w:rPr>
    </w:lvl>
    <w:lvl w:ilvl="4" w:tplc="24D4616C">
      <w:numFmt w:val="bullet"/>
      <w:lvlText w:val="•"/>
      <w:lvlJc w:val="left"/>
      <w:pPr>
        <w:ind w:left="3071" w:hanging="358"/>
      </w:pPr>
      <w:rPr>
        <w:rFonts w:hint="default"/>
        <w:lang w:val="en-GB" w:eastAsia="en-US" w:bidi="ar-SA"/>
      </w:rPr>
    </w:lvl>
    <w:lvl w:ilvl="5" w:tplc="ED04612A">
      <w:numFmt w:val="bullet"/>
      <w:lvlText w:val="•"/>
      <w:lvlJc w:val="left"/>
      <w:pPr>
        <w:ind w:left="3729" w:hanging="358"/>
      </w:pPr>
      <w:rPr>
        <w:rFonts w:hint="default"/>
        <w:lang w:val="en-GB" w:eastAsia="en-US" w:bidi="ar-SA"/>
      </w:rPr>
    </w:lvl>
    <w:lvl w:ilvl="6" w:tplc="F6C69A6C">
      <w:numFmt w:val="bullet"/>
      <w:lvlText w:val="•"/>
      <w:lvlJc w:val="left"/>
      <w:pPr>
        <w:ind w:left="4386" w:hanging="358"/>
      </w:pPr>
      <w:rPr>
        <w:rFonts w:hint="default"/>
        <w:lang w:val="en-GB" w:eastAsia="en-US" w:bidi="ar-SA"/>
      </w:rPr>
    </w:lvl>
    <w:lvl w:ilvl="7" w:tplc="C40EE518">
      <w:numFmt w:val="bullet"/>
      <w:lvlText w:val="•"/>
      <w:lvlJc w:val="left"/>
      <w:pPr>
        <w:ind w:left="5044" w:hanging="358"/>
      </w:pPr>
      <w:rPr>
        <w:rFonts w:hint="default"/>
        <w:lang w:val="en-GB" w:eastAsia="en-US" w:bidi="ar-SA"/>
      </w:rPr>
    </w:lvl>
    <w:lvl w:ilvl="8" w:tplc="6FCAF858">
      <w:numFmt w:val="bullet"/>
      <w:lvlText w:val="•"/>
      <w:lvlJc w:val="left"/>
      <w:pPr>
        <w:ind w:left="5702" w:hanging="358"/>
      </w:pPr>
      <w:rPr>
        <w:rFonts w:hint="default"/>
        <w:lang w:val="en-GB" w:eastAsia="en-US" w:bidi="ar-SA"/>
      </w:rPr>
    </w:lvl>
  </w:abstractNum>
  <w:abstractNum w:abstractNumId="36" w15:restartNumberingAfterBreak="0">
    <w:nsid w:val="61BE0A4E"/>
    <w:multiLevelType w:val="hybridMultilevel"/>
    <w:tmpl w:val="1AFA2774"/>
    <w:lvl w:ilvl="0" w:tplc="DB82B5B4">
      <w:numFmt w:val="bullet"/>
      <w:lvlText w:val=""/>
      <w:lvlJc w:val="left"/>
      <w:pPr>
        <w:ind w:left="336" w:hanging="176"/>
      </w:pPr>
      <w:rPr>
        <w:rFonts w:ascii="Symbol" w:eastAsia="Symbol" w:hAnsi="Symbol" w:cs="Symbol" w:hint="default"/>
        <w:b w:val="0"/>
        <w:bCs w:val="0"/>
        <w:i w:val="0"/>
        <w:iCs w:val="0"/>
        <w:w w:val="100"/>
        <w:sz w:val="22"/>
        <w:szCs w:val="22"/>
        <w:lang w:val="en-GB" w:eastAsia="en-US" w:bidi="ar-SA"/>
      </w:rPr>
    </w:lvl>
    <w:lvl w:ilvl="1" w:tplc="35FEBCC4">
      <w:numFmt w:val="bullet"/>
      <w:lvlText w:val="•"/>
      <w:lvlJc w:val="left"/>
      <w:pPr>
        <w:ind w:left="1044" w:hanging="176"/>
      </w:pPr>
      <w:rPr>
        <w:rFonts w:hint="default"/>
        <w:lang w:val="en-GB" w:eastAsia="en-US" w:bidi="ar-SA"/>
      </w:rPr>
    </w:lvl>
    <w:lvl w:ilvl="2" w:tplc="511C1066">
      <w:numFmt w:val="bullet"/>
      <w:lvlText w:val="•"/>
      <w:lvlJc w:val="left"/>
      <w:pPr>
        <w:ind w:left="1749" w:hanging="176"/>
      </w:pPr>
      <w:rPr>
        <w:rFonts w:hint="default"/>
        <w:lang w:val="en-GB" w:eastAsia="en-US" w:bidi="ar-SA"/>
      </w:rPr>
    </w:lvl>
    <w:lvl w:ilvl="3" w:tplc="8D962332">
      <w:numFmt w:val="bullet"/>
      <w:lvlText w:val="•"/>
      <w:lvlJc w:val="left"/>
      <w:pPr>
        <w:ind w:left="2453" w:hanging="176"/>
      </w:pPr>
      <w:rPr>
        <w:rFonts w:hint="default"/>
        <w:lang w:val="en-GB" w:eastAsia="en-US" w:bidi="ar-SA"/>
      </w:rPr>
    </w:lvl>
    <w:lvl w:ilvl="4" w:tplc="AF6C4088">
      <w:numFmt w:val="bullet"/>
      <w:lvlText w:val="•"/>
      <w:lvlJc w:val="left"/>
      <w:pPr>
        <w:ind w:left="3158" w:hanging="176"/>
      </w:pPr>
      <w:rPr>
        <w:rFonts w:hint="default"/>
        <w:lang w:val="en-GB" w:eastAsia="en-US" w:bidi="ar-SA"/>
      </w:rPr>
    </w:lvl>
    <w:lvl w:ilvl="5" w:tplc="3028F6C8">
      <w:numFmt w:val="bullet"/>
      <w:lvlText w:val="•"/>
      <w:lvlJc w:val="left"/>
      <w:pPr>
        <w:ind w:left="3862" w:hanging="176"/>
      </w:pPr>
      <w:rPr>
        <w:rFonts w:hint="default"/>
        <w:lang w:val="en-GB" w:eastAsia="en-US" w:bidi="ar-SA"/>
      </w:rPr>
    </w:lvl>
    <w:lvl w:ilvl="6" w:tplc="F7D8C1BA">
      <w:numFmt w:val="bullet"/>
      <w:lvlText w:val="•"/>
      <w:lvlJc w:val="left"/>
      <w:pPr>
        <w:ind w:left="4567" w:hanging="176"/>
      </w:pPr>
      <w:rPr>
        <w:rFonts w:hint="default"/>
        <w:lang w:val="en-GB" w:eastAsia="en-US" w:bidi="ar-SA"/>
      </w:rPr>
    </w:lvl>
    <w:lvl w:ilvl="7" w:tplc="8550E4DC">
      <w:numFmt w:val="bullet"/>
      <w:lvlText w:val="•"/>
      <w:lvlJc w:val="left"/>
      <w:pPr>
        <w:ind w:left="5271" w:hanging="176"/>
      </w:pPr>
      <w:rPr>
        <w:rFonts w:hint="default"/>
        <w:lang w:val="en-GB" w:eastAsia="en-US" w:bidi="ar-SA"/>
      </w:rPr>
    </w:lvl>
    <w:lvl w:ilvl="8" w:tplc="571C4A98">
      <w:numFmt w:val="bullet"/>
      <w:lvlText w:val="•"/>
      <w:lvlJc w:val="left"/>
      <w:pPr>
        <w:ind w:left="5976" w:hanging="176"/>
      </w:pPr>
      <w:rPr>
        <w:rFonts w:hint="default"/>
        <w:lang w:val="en-GB" w:eastAsia="en-US" w:bidi="ar-SA"/>
      </w:rPr>
    </w:lvl>
  </w:abstractNum>
  <w:abstractNum w:abstractNumId="37" w15:restartNumberingAfterBreak="0">
    <w:nsid w:val="66CB50CD"/>
    <w:multiLevelType w:val="hybridMultilevel"/>
    <w:tmpl w:val="41A020F2"/>
    <w:lvl w:ilvl="0" w:tplc="52A272F0">
      <w:numFmt w:val="bullet"/>
      <w:lvlText w:val=""/>
      <w:lvlJc w:val="left"/>
      <w:pPr>
        <w:ind w:left="466" w:hanging="361"/>
      </w:pPr>
      <w:rPr>
        <w:rFonts w:ascii="Symbol" w:eastAsia="Symbol" w:hAnsi="Symbol" w:cs="Symbol" w:hint="default"/>
        <w:b w:val="0"/>
        <w:bCs w:val="0"/>
        <w:i w:val="0"/>
        <w:iCs w:val="0"/>
        <w:w w:val="100"/>
        <w:sz w:val="22"/>
        <w:szCs w:val="22"/>
        <w:lang w:val="en-GB" w:eastAsia="en-US" w:bidi="ar-SA"/>
      </w:rPr>
    </w:lvl>
    <w:lvl w:ilvl="1" w:tplc="E0F48E76">
      <w:numFmt w:val="bullet"/>
      <w:lvlText w:val="•"/>
      <w:lvlJc w:val="left"/>
      <w:pPr>
        <w:ind w:left="679" w:hanging="361"/>
      </w:pPr>
      <w:rPr>
        <w:rFonts w:hint="default"/>
        <w:lang w:val="en-GB" w:eastAsia="en-US" w:bidi="ar-SA"/>
      </w:rPr>
    </w:lvl>
    <w:lvl w:ilvl="2" w:tplc="DA7448EC">
      <w:numFmt w:val="bullet"/>
      <w:lvlText w:val="•"/>
      <w:lvlJc w:val="left"/>
      <w:pPr>
        <w:ind w:left="898" w:hanging="361"/>
      </w:pPr>
      <w:rPr>
        <w:rFonts w:hint="default"/>
        <w:lang w:val="en-GB" w:eastAsia="en-US" w:bidi="ar-SA"/>
      </w:rPr>
    </w:lvl>
    <w:lvl w:ilvl="3" w:tplc="ED9284F2">
      <w:numFmt w:val="bullet"/>
      <w:lvlText w:val="•"/>
      <w:lvlJc w:val="left"/>
      <w:pPr>
        <w:ind w:left="1117" w:hanging="361"/>
      </w:pPr>
      <w:rPr>
        <w:rFonts w:hint="default"/>
        <w:lang w:val="en-GB" w:eastAsia="en-US" w:bidi="ar-SA"/>
      </w:rPr>
    </w:lvl>
    <w:lvl w:ilvl="4" w:tplc="E2881FD6">
      <w:numFmt w:val="bullet"/>
      <w:lvlText w:val="•"/>
      <w:lvlJc w:val="left"/>
      <w:pPr>
        <w:ind w:left="1336" w:hanging="361"/>
      </w:pPr>
      <w:rPr>
        <w:rFonts w:hint="default"/>
        <w:lang w:val="en-GB" w:eastAsia="en-US" w:bidi="ar-SA"/>
      </w:rPr>
    </w:lvl>
    <w:lvl w:ilvl="5" w:tplc="BBB00260">
      <w:numFmt w:val="bullet"/>
      <w:lvlText w:val="•"/>
      <w:lvlJc w:val="left"/>
      <w:pPr>
        <w:ind w:left="1556" w:hanging="361"/>
      </w:pPr>
      <w:rPr>
        <w:rFonts w:hint="default"/>
        <w:lang w:val="en-GB" w:eastAsia="en-US" w:bidi="ar-SA"/>
      </w:rPr>
    </w:lvl>
    <w:lvl w:ilvl="6" w:tplc="6F68682C">
      <w:numFmt w:val="bullet"/>
      <w:lvlText w:val="•"/>
      <w:lvlJc w:val="left"/>
      <w:pPr>
        <w:ind w:left="1775" w:hanging="361"/>
      </w:pPr>
      <w:rPr>
        <w:rFonts w:hint="default"/>
        <w:lang w:val="en-GB" w:eastAsia="en-US" w:bidi="ar-SA"/>
      </w:rPr>
    </w:lvl>
    <w:lvl w:ilvl="7" w:tplc="FB20B2F4">
      <w:numFmt w:val="bullet"/>
      <w:lvlText w:val="•"/>
      <w:lvlJc w:val="left"/>
      <w:pPr>
        <w:ind w:left="1994" w:hanging="361"/>
      </w:pPr>
      <w:rPr>
        <w:rFonts w:hint="default"/>
        <w:lang w:val="en-GB" w:eastAsia="en-US" w:bidi="ar-SA"/>
      </w:rPr>
    </w:lvl>
    <w:lvl w:ilvl="8" w:tplc="D1785DB2">
      <w:numFmt w:val="bullet"/>
      <w:lvlText w:val="•"/>
      <w:lvlJc w:val="left"/>
      <w:pPr>
        <w:ind w:left="2213" w:hanging="361"/>
      </w:pPr>
      <w:rPr>
        <w:rFonts w:hint="default"/>
        <w:lang w:val="en-GB" w:eastAsia="en-US" w:bidi="ar-SA"/>
      </w:rPr>
    </w:lvl>
  </w:abstractNum>
  <w:abstractNum w:abstractNumId="38" w15:restartNumberingAfterBreak="0">
    <w:nsid w:val="66E663E0"/>
    <w:multiLevelType w:val="hybridMultilevel"/>
    <w:tmpl w:val="94921E34"/>
    <w:lvl w:ilvl="0" w:tplc="05E6863C">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1424EA14">
      <w:numFmt w:val="bullet"/>
      <w:lvlText w:val="•"/>
      <w:lvlJc w:val="left"/>
      <w:pPr>
        <w:ind w:left="873" w:hanging="360"/>
      </w:pPr>
      <w:rPr>
        <w:rFonts w:hint="default"/>
        <w:lang w:val="en-GB" w:eastAsia="en-US" w:bidi="ar-SA"/>
      </w:rPr>
    </w:lvl>
    <w:lvl w:ilvl="2" w:tplc="B0B23BDE">
      <w:numFmt w:val="bullet"/>
      <w:lvlText w:val="•"/>
      <w:lvlJc w:val="left"/>
      <w:pPr>
        <w:ind w:left="1286" w:hanging="360"/>
      </w:pPr>
      <w:rPr>
        <w:rFonts w:hint="default"/>
        <w:lang w:val="en-GB" w:eastAsia="en-US" w:bidi="ar-SA"/>
      </w:rPr>
    </w:lvl>
    <w:lvl w:ilvl="3" w:tplc="09B0E120">
      <w:numFmt w:val="bullet"/>
      <w:lvlText w:val="•"/>
      <w:lvlJc w:val="left"/>
      <w:pPr>
        <w:ind w:left="1699" w:hanging="360"/>
      </w:pPr>
      <w:rPr>
        <w:rFonts w:hint="default"/>
        <w:lang w:val="en-GB" w:eastAsia="en-US" w:bidi="ar-SA"/>
      </w:rPr>
    </w:lvl>
    <w:lvl w:ilvl="4" w:tplc="1D3E3E46">
      <w:numFmt w:val="bullet"/>
      <w:lvlText w:val="•"/>
      <w:lvlJc w:val="left"/>
      <w:pPr>
        <w:ind w:left="2112" w:hanging="360"/>
      </w:pPr>
      <w:rPr>
        <w:rFonts w:hint="default"/>
        <w:lang w:val="en-GB" w:eastAsia="en-US" w:bidi="ar-SA"/>
      </w:rPr>
    </w:lvl>
    <w:lvl w:ilvl="5" w:tplc="70285026">
      <w:numFmt w:val="bullet"/>
      <w:lvlText w:val="•"/>
      <w:lvlJc w:val="left"/>
      <w:pPr>
        <w:ind w:left="2526" w:hanging="360"/>
      </w:pPr>
      <w:rPr>
        <w:rFonts w:hint="default"/>
        <w:lang w:val="en-GB" w:eastAsia="en-US" w:bidi="ar-SA"/>
      </w:rPr>
    </w:lvl>
    <w:lvl w:ilvl="6" w:tplc="50E4A7AA">
      <w:numFmt w:val="bullet"/>
      <w:lvlText w:val="•"/>
      <w:lvlJc w:val="left"/>
      <w:pPr>
        <w:ind w:left="2939" w:hanging="360"/>
      </w:pPr>
      <w:rPr>
        <w:rFonts w:hint="default"/>
        <w:lang w:val="en-GB" w:eastAsia="en-US" w:bidi="ar-SA"/>
      </w:rPr>
    </w:lvl>
    <w:lvl w:ilvl="7" w:tplc="B49A0F8A">
      <w:numFmt w:val="bullet"/>
      <w:lvlText w:val="•"/>
      <w:lvlJc w:val="left"/>
      <w:pPr>
        <w:ind w:left="3352" w:hanging="360"/>
      </w:pPr>
      <w:rPr>
        <w:rFonts w:hint="default"/>
        <w:lang w:val="en-GB" w:eastAsia="en-US" w:bidi="ar-SA"/>
      </w:rPr>
    </w:lvl>
    <w:lvl w:ilvl="8" w:tplc="8064EB4E">
      <w:numFmt w:val="bullet"/>
      <w:lvlText w:val="•"/>
      <w:lvlJc w:val="left"/>
      <w:pPr>
        <w:ind w:left="3765" w:hanging="360"/>
      </w:pPr>
      <w:rPr>
        <w:rFonts w:hint="default"/>
        <w:lang w:val="en-GB" w:eastAsia="en-US" w:bidi="ar-SA"/>
      </w:rPr>
    </w:lvl>
  </w:abstractNum>
  <w:abstractNum w:abstractNumId="39" w15:restartNumberingAfterBreak="0">
    <w:nsid w:val="6D616942"/>
    <w:multiLevelType w:val="hybridMultilevel"/>
    <w:tmpl w:val="B98003B6"/>
    <w:lvl w:ilvl="0" w:tplc="96E4139E">
      <w:numFmt w:val="bullet"/>
      <w:lvlText w:val=""/>
      <w:lvlJc w:val="left"/>
      <w:pPr>
        <w:ind w:left="316" w:hanging="209"/>
      </w:pPr>
      <w:rPr>
        <w:rFonts w:ascii="Symbol" w:eastAsia="Symbol" w:hAnsi="Symbol" w:cs="Symbol" w:hint="default"/>
        <w:b w:val="0"/>
        <w:bCs w:val="0"/>
        <w:i w:val="0"/>
        <w:iCs w:val="0"/>
        <w:w w:val="100"/>
        <w:sz w:val="22"/>
        <w:szCs w:val="22"/>
        <w:lang w:val="en-GB" w:eastAsia="en-US" w:bidi="ar-SA"/>
      </w:rPr>
    </w:lvl>
    <w:lvl w:ilvl="1" w:tplc="1422AA26">
      <w:numFmt w:val="bullet"/>
      <w:lvlText w:val="•"/>
      <w:lvlJc w:val="left"/>
      <w:pPr>
        <w:ind w:left="586" w:hanging="209"/>
      </w:pPr>
      <w:rPr>
        <w:rFonts w:hint="default"/>
        <w:lang w:val="en-GB" w:eastAsia="en-US" w:bidi="ar-SA"/>
      </w:rPr>
    </w:lvl>
    <w:lvl w:ilvl="2" w:tplc="DF848478">
      <w:numFmt w:val="bullet"/>
      <w:lvlText w:val="•"/>
      <w:lvlJc w:val="left"/>
      <w:pPr>
        <w:ind w:left="853" w:hanging="209"/>
      </w:pPr>
      <w:rPr>
        <w:rFonts w:hint="default"/>
        <w:lang w:val="en-GB" w:eastAsia="en-US" w:bidi="ar-SA"/>
      </w:rPr>
    </w:lvl>
    <w:lvl w:ilvl="3" w:tplc="5F5CE9FC">
      <w:numFmt w:val="bullet"/>
      <w:lvlText w:val="•"/>
      <w:lvlJc w:val="left"/>
      <w:pPr>
        <w:ind w:left="1120" w:hanging="209"/>
      </w:pPr>
      <w:rPr>
        <w:rFonts w:hint="default"/>
        <w:lang w:val="en-GB" w:eastAsia="en-US" w:bidi="ar-SA"/>
      </w:rPr>
    </w:lvl>
    <w:lvl w:ilvl="4" w:tplc="FBC673C2">
      <w:numFmt w:val="bullet"/>
      <w:lvlText w:val="•"/>
      <w:lvlJc w:val="left"/>
      <w:pPr>
        <w:ind w:left="1387" w:hanging="209"/>
      </w:pPr>
      <w:rPr>
        <w:rFonts w:hint="default"/>
        <w:lang w:val="en-GB" w:eastAsia="en-US" w:bidi="ar-SA"/>
      </w:rPr>
    </w:lvl>
    <w:lvl w:ilvl="5" w:tplc="4B44D52E">
      <w:numFmt w:val="bullet"/>
      <w:lvlText w:val="•"/>
      <w:lvlJc w:val="left"/>
      <w:pPr>
        <w:ind w:left="1654" w:hanging="209"/>
      </w:pPr>
      <w:rPr>
        <w:rFonts w:hint="default"/>
        <w:lang w:val="en-GB" w:eastAsia="en-US" w:bidi="ar-SA"/>
      </w:rPr>
    </w:lvl>
    <w:lvl w:ilvl="6" w:tplc="D752E71E">
      <w:numFmt w:val="bullet"/>
      <w:lvlText w:val="•"/>
      <w:lvlJc w:val="left"/>
      <w:pPr>
        <w:ind w:left="1920" w:hanging="209"/>
      </w:pPr>
      <w:rPr>
        <w:rFonts w:hint="default"/>
        <w:lang w:val="en-GB" w:eastAsia="en-US" w:bidi="ar-SA"/>
      </w:rPr>
    </w:lvl>
    <w:lvl w:ilvl="7" w:tplc="04E05CAE">
      <w:numFmt w:val="bullet"/>
      <w:lvlText w:val="•"/>
      <w:lvlJc w:val="left"/>
      <w:pPr>
        <w:ind w:left="2187" w:hanging="209"/>
      </w:pPr>
      <w:rPr>
        <w:rFonts w:hint="default"/>
        <w:lang w:val="en-GB" w:eastAsia="en-US" w:bidi="ar-SA"/>
      </w:rPr>
    </w:lvl>
    <w:lvl w:ilvl="8" w:tplc="1A2A35A4">
      <w:numFmt w:val="bullet"/>
      <w:lvlText w:val="•"/>
      <w:lvlJc w:val="left"/>
      <w:pPr>
        <w:ind w:left="2454" w:hanging="209"/>
      </w:pPr>
      <w:rPr>
        <w:rFonts w:hint="default"/>
        <w:lang w:val="en-GB" w:eastAsia="en-US" w:bidi="ar-SA"/>
      </w:rPr>
    </w:lvl>
  </w:abstractNum>
  <w:abstractNum w:abstractNumId="40" w15:restartNumberingAfterBreak="0">
    <w:nsid w:val="703D13BA"/>
    <w:multiLevelType w:val="hybridMultilevel"/>
    <w:tmpl w:val="0B565C66"/>
    <w:lvl w:ilvl="0" w:tplc="18F61CF4">
      <w:numFmt w:val="bullet"/>
      <w:lvlText w:val=""/>
      <w:lvlJc w:val="left"/>
      <w:pPr>
        <w:ind w:left="107" w:hanging="721"/>
      </w:pPr>
      <w:rPr>
        <w:rFonts w:ascii="Symbol" w:eastAsia="Symbol" w:hAnsi="Symbol" w:cs="Symbol" w:hint="default"/>
        <w:b w:val="0"/>
        <w:bCs w:val="0"/>
        <w:i w:val="0"/>
        <w:iCs w:val="0"/>
        <w:w w:val="100"/>
        <w:sz w:val="22"/>
        <w:szCs w:val="22"/>
        <w:lang w:val="en-GB" w:eastAsia="en-US" w:bidi="ar-SA"/>
      </w:rPr>
    </w:lvl>
    <w:lvl w:ilvl="1" w:tplc="40EE74C8">
      <w:numFmt w:val="bullet"/>
      <w:lvlText w:val="•"/>
      <w:lvlJc w:val="left"/>
      <w:pPr>
        <w:ind w:left="355" w:hanging="721"/>
      </w:pPr>
      <w:rPr>
        <w:rFonts w:hint="default"/>
        <w:lang w:val="en-GB" w:eastAsia="en-US" w:bidi="ar-SA"/>
      </w:rPr>
    </w:lvl>
    <w:lvl w:ilvl="2" w:tplc="75D4B34C">
      <w:numFmt w:val="bullet"/>
      <w:lvlText w:val="•"/>
      <w:lvlJc w:val="left"/>
      <w:pPr>
        <w:ind w:left="611" w:hanging="721"/>
      </w:pPr>
      <w:rPr>
        <w:rFonts w:hint="default"/>
        <w:lang w:val="en-GB" w:eastAsia="en-US" w:bidi="ar-SA"/>
      </w:rPr>
    </w:lvl>
    <w:lvl w:ilvl="3" w:tplc="1DA49D48">
      <w:numFmt w:val="bullet"/>
      <w:lvlText w:val="•"/>
      <w:lvlJc w:val="left"/>
      <w:pPr>
        <w:ind w:left="866" w:hanging="721"/>
      </w:pPr>
      <w:rPr>
        <w:rFonts w:hint="default"/>
        <w:lang w:val="en-GB" w:eastAsia="en-US" w:bidi="ar-SA"/>
      </w:rPr>
    </w:lvl>
    <w:lvl w:ilvl="4" w:tplc="7FAA2306">
      <w:numFmt w:val="bullet"/>
      <w:lvlText w:val="•"/>
      <w:lvlJc w:val="left"/>
      <w:pPr>
        <w:ind w:left="1122" w:hanging="721"/>
      </w:pPr>
      <w:rPr>
        <w:rFonts w:hint="default"/>
        <w:lang w:val="en-GB" w:eastAsia="en-US" w:bidi="ar-SA"/>
      </w:rPr>
    </w:lvl>
    <w:lvl w:ilvl="5" w:tplc="F000F826">
      <w:numFmt w:val="bullet"/>
      <w:lvlText w:val="•"/>
      <w:lvlJc w:val="left"/>
      <w:pPr>
        <w:ind w:left="1377" w:hanging="721"/>
      </w:pPr>
      <w:rPr>
        <w:rFonts w:hint="default"/>
        <w:lang w:val="en-GB" w:eastAsia="en-US" w:bidi="ar-SA"/>
      </w:rPr>
    </w:lvl>
    <w:lvl w:ilvl="6" w:tplc="51E2D87C">
      <w:numFmt w:val="bullet"/>
      <w:lvlText w:val="•"/>
      <w:lvlJc w:val="left"/>
      <w:pPr>
        <w:ind w:left="1633" w:hanging="721"/>
      </w:pPr>
      <w:rPr>
        <w:rFonts w:hint="default"/>
        <w:lang w:val="en-GB" w:eastAsia="en-US" w:bidi="ar-SA"/>
      </w:rPr>
    </w:lvl>
    <w:lvl w:ilvl="7" w:tplc="CBC2652C">
      <w:numFmt w:val="bullet"/>
      <w:lvlText w:val="•"/>
      <w:lvlJc w:val="left"/>
      <w:pPr>
        <w:ind w:left="1888" w:hanging="721"/>
      </w:pPr>
      <w:rPr>
        <w:rFonts w:hint="default"/>
        <w:lang w:val="en-GB" w:eastAsia="en-US" w:bidi="ar-SA"/>
      </w:rPr>
    </w:lvl>
    <w:lvl w:ilvl="8" w:tplc="C2805EE6">
      <w:numFmt w:val="bullet"/>
      <w:lvlText w:val="•"/>
      <w:lvlJc w:val="left"/>
      <w:pPr>
        <w:ind w:left="2144" w:hanging="721"/>
      </w:pPr>
      <w:rPr>
        <w:rFonts w:hint="default"/>
        <w:lang w:val="en-GB" w:eastAsia="en-US" w:bidi="ar-SA"/>
      </w:rPr>
    </w:lvl>
  </w:abstractNum>
  <w:abstractNum w:abstractNumId="41" w15:restartNumberingAfterBreak="0">
    <w:nsid w:val="71B043DD"/>
    <w:multiLevelType w:val="hybridMultilevel"/>
    <w:tmpl w:val="7ED09610"/>
    <w:lvl w:ilvl="0" w:tplc="8438F2AE">
      <w:numFmt w:val="bullet"/>
      <w:lvlText w:val=""/>
      <w:lvlJc w:val="left"/>
      <w:pPr>
        <w:ind w:left="107" w:hanging="720"/>
      </w:pPr>
      <w:rPr>
        <w:rFonts w:ascii="Symbol" w:eastAsia="Symbol" w:hAnsi="Symbol" w:cs="Symbol" w:hint="default"/>
        <w:b w:val="0"/>
        <w:bCs w:val="0"/>
        <w:i w:val="0"/>
        <w:iCs w:val="0"/>
        <w:w w:val="100"/>
        <w:sz w:val="22"/>
        <w:szCs w:val="22"/>
        <w:lang w:val="en-GB" w:eastAsia="en-US" w:bidi="ar-SA"/>
      </w:rPr>
    </w:lvl>
    <w:lvl w:ilvl="1" w:tplc="7F3CB78E">
      <w:numFmt w:val="bullet"/>
      <w:lvlText w:val="•"/>
      <w:lvlJc w:val="left"/>
      <w:pPr>
        <w:ind w:left="795" w:hanging="720"/>
      </w:pPr>
      <w:rPr>
        <w:rFonts w:hint="default"/>
        <w:lang w:val="en-GB" w:eastAsia="en-US" w:bidi="ar-SA"/>
      </w:rPr>
    </w:lvl>
    <w:lvl w:ilvl="2" w:tplc="55FE7412">
      <w:numFmt w:val="bullet"/>
      <w:lvlText w:val="•"/>
      <w:lvlJc w:val="left"/>
      <w:pPr>
        <w:ind w:left="1490" w:hanging="720"/>
      </w:pPr>
      <w:rPr>
        <w:rFonts w:hint="default"/>
        <w:lang w:val="en-GB" w:eastAsia="en-US" w:bidi="ar-SA"/>
      </w:rPr>
    </w:lvl>
    <w:lvl w:ilvl="3" w:tplc="7BE80A56">
      <w:numFmt w:val="bullet"/>
      <w:lvlText w:val="•"/>
      <w:lvlJc w:val="left"/>
      <w:pPr>
        <w:ind w:left="2186" w:hanging="720"/>
      </w:pPr>
      <w:rPr>
        <w:rFonts w:hint="default"/>
        <w:lang w:val="en-GB" w:eastAsia="en-US" w:bidi="ar-SA"/>
      </w:rPr>
    </w:lvl>
    <w:lvl w:ilvl="4" w:tplc="EF9E4346">
      <w:numFmt w:val="bullet"/>
      <w:lvlText w:val="•"/>
      <w:lvlJc w:val="left"/>
      <w:pPr>
        <w:ind w:left="2881" w:hanging="720"/>
      </w:pPr>
      <w:rPr>
        <w:rFonts w:hint="default"/>
        <w:lang w:val="en-GB" w:eastAsia="en-US" w:bidi="ar-SA"/>
      </w:rPr>
    </w:lvl>
    <w:lvl w:ilvl="5" w:tplc="2C02C3E6">
      <w:numFmt w:val="bullet"/>
      <w:lvlText w:val="•"/>
      <w:lvlJc w:val="left"/>
      <w:pPr>
        <w:ind w:left="3577" w:hanging="720"/>
      </w:pPr>
      <w:rPr>
        <w:rFonts w:hint="default"/>
        <w:lang w:val="en-GB" w:eastAsia="en-US" w:bidi="ar-SA"/>
      </w:rPr>
    </w:lvl>
    <w:lvl w:ilvl="6" w:tplc="F184FF38">
      <w:numFmt w:val="bullet"/>
      <w:lvlText w:val="•"/>
      <w:lvlJc w:val="left"/>
      <w:pPr>
        <w:ind w:left="4272" w:hanging="720"/>
      </w:pPr>
      <w:rPr>
        <w:rFonts w:hint="default"/>
        <w:lang w:val="en-GB" w:eastAsia="en-US" w:bidi="ar-SA"/>
      </w:rPr>
    </w:lvl>
    <w:lvl w:ilvl="7" w:tplc="D5687942">
      <w:numFmt w:val="bullet"/>
      <w:lvlText w:val="•"/>
      <w:lvlJc w:val="left"/>
      <w:pPr>
        <w:ind w:left="4967" w:hanging="720"/>
      </w:pPr>
      <w:rPr>
        <w:rFonts w:hint="default"/>
        <w:lang w:val="en-GB" w:eastAsia="en-US" w:bidi="ar-SA"/>
      </w:rPr>
    </w:lvl>
    <w:lvl w:ilvl="8" w:tplc="6068CEA4">
      <w:numFmt w:val="bullet"/>
      <w:lvlText w:val="•"/>
      <w:lvlJc w:val="left"/>
      <w:pPr>
        <w:ind w:left="5663" w:hanging="720"/>
      </w:pPr>
      <w:rPr>
        <w:rFonts w:hint="default"/>
        <w:lang w:val="en-GB" w:eastAsia="en-US" w:bidi="ar-SA"/>
      </w:rPr>
    </w:lvl>
  </w:abstractNum>
  <w:abstractNum w:abstractNumId="42" w15:restartNumberingAfterBreak="0">
    <w:nsid w:val="74037568"/>
    <w:multiLevelType w:val="hybridMultilevel"/>
    <w:tmpl w:val="F19EEF78"/>
    <w:lvl w:ilvl="0" w:tplc="71C877D8">
      <w:numFmt w:val="bullet"/>
      <w:lvlText w:val=""/>
      <w:lvlJc w:val="left"/>
      <w:pPr>
        <w:ind w:left="417" w:hanging="284"/>
      </w:pPr>
      <w:rPr>
        <w:rFonts w:ascii="Symbol" w:eastAsia="Symbol" w:hAnsi="Symbol" w:cs="Symbol" w:hint="default"/>
        <w:b w:val="0"/>
        <w:bCs w:val="0"/>
        <w:i w:val="0"/>
        <w:iCs w:val="0"/>
        <w:w w:val="100"/>
        <w:sz w:val="22"/>
        <w:szCs w:val="22"/>
        <w:lang w:val="en-GB" w:eastAsia="en-US" w:bidi="ar-SA"/>
      </w:rPr>
    </w:lvl>
    <w:lvl w:ilvl="1" w:tplc="2AC6451C">
      <w:numFmt w:val="bullet"/>
      <w:lvlText w:val="•"/>
      <w:lvlJc w:val="left"/>
      <w:pPr>
        <w:ind w:left="643" w:hanging="284"/>
      </w:pPr>
      <w:rPr>
        <w:rFonts w:hint="default"/>
        <w:lang w:val="en-GB" w:eastAsia="en-US" w:bidi="ar-SA"/>
      </w:rPr>
    </w:lvl>
    <w:lvl w:ilvl="2" w:tplc="B0D8BDFE">
      <w:numFmt w:val="bullet"/>
      <w:lvlText w:val="•"/>
      <w:lvlJc w:val="left"/>
      <w:pPr>
        <w:ind w:left="867" w:hanging="284"/>
      </w:pPr>
      <w:rPr>
        <w:rFonts w:hint="default"/>
        <w:lang w:val="en-GB" w:eastAsia="en-US" w:bidi="ar-SA"/>
      </w:rPr>
    </w:lvl>
    <w:lvl w:ilvl="3" w:tplc="4AC6E9B6">
      <w:numFmt w:val="bullet"/>
      <w:lvlText w:val="•"/>
      <w:lvlJc w:val="left"/>
      <w:pPr>
        <w:ind w:left="1090" w:hanging="284"/>
      </w:pPr>
      <w:rPr>
        <w:rFonts w:hint="default"/>
        <w:lang w:val="en-GB" w:eastAsia="en-US" w:bidi="ar-SA"/>
      </w:rPr>
    </w:lvl>
    <w:lvl w:ilvl="4" w:tplc="6BB46B74">
      <w:numFmt w:val="bullet"/>
      <w:lvlText w:val="•"/>
      <w:lvlJc w:val="left"/>
      <w:pPr>
        <w:ind w:left="1314" w:hanging="284"/>
      </w:pPr>
      <w:rPr>
        <w:rFonts w:hint="default"/>
        <w:lang w:val="en-GB" w:eastAsia="en-US" w:bidi="ar-SA"/>
      </w:rPr>
    </w:lvl>
    <w:lvl w:ilvl="5" w:tplc="D7B016AE">
      <w:numFmt w:val="bullet"/>
      <w:lvlText w:val="•"/>
      <w:lvlJc w:val="left"/>
      <w:pPr>
        <w:ind w:left="1537" w:hanging="284"/>
      </w:pPr>
      <w:rPr>
        <w:rFonts w:hint="default"/>
        <w:lang w:val="en-GB" w:eastAsia="en-US" w:bidi="ar-SA"/>
      </w:rPr>
    </w:lvl>
    <w:lvl w:ilvl="6" w:tplc="970886CE">
      <w:numFmt w:val="bullet"/>
      <w:lvlText w:val="•"/>
      <w:lvlJc w:val="left"/>
      <w:pPr>
        <w:ind w:left="1761" w:hanging="284"/>
      </w:pPr>
      <w:rPr>
        <w:rFonts w:hint="default"/>
        <w:lang w:val="en-GB" w:eastAsia="en-US" w:bidi="ar-SA"/>
      </w:rPr>
    </w:lvl>
    <w:lvl w:ilvl="7" w:tplc="009EFD9A">
      <w:numFmt w:val="bullet"/>
      <w:lvlText w:val="•"/>
      <w:lvlJc w:val="left"/>
      <w:pPr>
        <w:ind w:left="1984" w:hanging="284"/>
      </w:pPr>
      <w:rPr>
        <w:rFonts w:hint="default"/>
        <w:lang w:val="en-GB" w:eastAsia="en-US" w:bidi="ar-SA"/>
      </w:rPr>
    </w:lvl>
    <w:lvl w:ilvl="8" w:tplc="BC906A56">
      <w:numFmt w:val="bullet"/>
      <w:lvlText w:val="•"/>
      <w:lvlJc w:val="left"/>
      <w:pPr>
        <w:ind w:left="2208" w:hanging="284"/>
      </w:pPr>
      <w:rPr>
        <w:rFonts w:hint="default"/>
        <w:lang w:val="en-GB" w:eastAsia="en-US" w:bidi="ar-SA"/>
      </w:rPr>
    </w:lvl>
  </w:abstractNum>
  <w:abstractNum w:abstractNumId="43" w15:restartNumberingAfterBreak="0">
    <w:nsid w:val="74A07152"/>
    <w:multiLevelType w:val="hybridMultilevel"/>
    <w:tmpl w:val="2A9C31E2"/>
    <w:lvl w:ilvl="0" w:tplc="F7FC463C">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C5388358">
      <w:numFmt w:val="bullet"/>
      <w:lvlText w:val="•"/>
      <w:lvlJc w:val="left"/>
      <w:pPr>
        <w:ind w:left="873" w:hanging="360"/>
      </w:pPr>
      <w:rPr>
        <w:rFonts w:hint="default"/>
        <w:lang w:val="en-GB" w:eastAsia="en-US" w:bidi="ar-SA"/>
      </w:rPr>
    </w:lvl>
    <w:lvl w:ilvl="2" w:tplc="561CE486">
      <w:numFmt w:val="bullet"/>
      <w:lvlText w:val="•"/>
      <w:lvlJc w:val="left"/>
      <w:pPr>
        <w:ind w:left="1286" w:hanging="360"/>
      </w:pPr>
      <w:rPr>
        <w:rFonts w:hint="default"/>
        <w:lang w:val="en-GB" w:eastAsia="en-US" w:bidi="ar-SA"/>
      </w:rPr>
    </w:lvl>
    <w:lvl w:ilvl="3" w:tplc="9536D5BE">
      <w:numFmt w:val="bullet"/>
      <w:lvlText w:val="•"/>
      <w:lvlJc w:val="left"/>
      <w:pPr>
        <w:ind w:left="1699" w:hanging="360"/>
      </w:pPr>
      <w:rPr>
        <w:rFonts w:hint="default"/>
        <w:lang w:val="en-GB" w:eastAsia="en-US" w:bidi="ar-SA"/>
      </w:rPr>
    </w:lvl>
    <w:lvl w:ilvl="4" w:tplc="6AD84646">
      <w:numFmt w:val="bullet"/>
      <w:lvlText w:val="•"/>
      <w:lvlJc w:val="left"/>
      <w:pPr>
        <w:ind w:left="2112" w:hanging="360"/>
      </w:pPr>
      <w:rPr>
        <w:rFonts w:hint="default"/>
        <w:lang w:val="en-GB" w:eastAsia="en-US" w:bidi="ar-SA"/>
      </w:rPr>
    </w:lvl>
    <w:lvl w:ilvl="5" w:tplc="53F0A4F4">
      <w:numFmt w:val="bullet"/>
      <w:lvlText w:val="•"/>
      <w:lvlJc w:val="left"/>
      <w:pPr>
        <w:ind w:left="2526" w:hanging="360"/>
      </w:pPr>
      <w:rPr>
        <w:rFonts w:hint="default"/>
        <w:lang w:val="en-GB" w:eastAsia="en-US" w:bidi="ar-SA"/>
      </w:rPr>
    </w:lvl>
    <w:lvl w:ilvl="6" w:tplc="98384B84">
      <w:numFmt w:val="bullet"/>
      <w:lvlText w:val="•"/>
      <w:lvlJc w:val="left"/>
      <w:pPr>
        <w:ind w:left="2939" w:hanging="360"/>
      </w:pPr>
      <w:rPr>
        <w:rFonts w:hint="default"/>
        <w:lang w:val="en-GB" w:eastAsia="en-US" w:bidi="ar-SA"/>
      </w:rPr>
    </w:lvl>
    <w:lvl w:ilvl="7" w:tplc="82A46742">
      <w:numFmt w:val="bullet"/>
      <w:lvlText w:val="•"/>
      <w:lvlJc w:val="left"/>
      <w:pPr>
        <w:ind w:left="3352" w:hanging="360"/>
      </w:pPr>
      <w:rPr>
        <w:rFonts w:hint="default"/>
        <w:lang w:val="en-GB" w:eastAsia="en-US" w:bidi="ar-SA"/>
      </w:rPr>
    </w:lvl>
    <w:lvl w:ilvl="8" w:tplc="AFD869E2">
      <w:numFmt w:val="bullet"/>
      <w:lvlText w:val="•"/>
      <w:lvlJc w:val="left"/>
      <w:pPr>
        <w:ind w:left="3765" w:hanging="360"/>
      </w:pPr>
      <w:rPr>
        <w:rFonts w:hint="default"/>
        <w:lang w:val="en-GB" w:eastAsia="en-US" w:bidi="ar-SA"/>
      </w:rPr>
    </w:lvl>
  </w:abstractNum>
  <w:abstractNum w:abstractNumId="44" w15:restartNumberingAfterBreak="0">
    <w:nsid w:val="75A91EA0"/>
    <w:multiLevelType w:val="hybridMultilevel"/>
    <w:tmpl w:val="317E0844"/>
    <w:lvl w:ilvl="0" w:tplc="6472FECE">
      <w:numFmt w:val="bullet"/>
      <w:lvlText w:val=""/>
      <w:lvlJc w:val="left"/>
      <w:pPr>
        <w:ind w:left="236" w:hanging="130"/>
      </w:pPr>
      <w:rPr>
        <w:rFonts w:ascii="Symbol" w:eastAsia="Symbol" w:hAnsi="Symbol" w:cs="Symbol" w:hint="default"/>
        <w:b w:val="0"/>
        <w:bCs w:val="0"/>
        <w:i w:val="0"/>
        <w:iCs w:val="0"/>
        <w:w w:val="100"/>
        <w:sz w:val="22"/>
        <w:szCs w:val="22"/>
        <w:lang w:val="en-GB" w:eastAsia="en-US" w:bidi="ar-SA"/>
      </w:rPr>
    </w:lvl>
    <w:lvl w:ilvl="1" w:tplc="CB1A60C6">
      <w:numFmt w:val="bullet"/>
      <w:lvlText w:val="•"/>
      <w:lvlJc w:val="left"/>
      <w:pPr>
        <w:ind w:left="725" w:hanging="130"/>
      </w:pPr>
      <w:rPr>
        <w:rFonts w:hint="default"/>
        <w:lang w:val="en-GB" w:eastAsia="en-US" w:bidi="ar-SA"/>
      </w:rPr>
    </w:lvl>
    <w:lvl w:ilvl="2" w:tplc="204EA664">
      <w:numFmt w:val="bullet"/>
      <w:lvlText w:val="•"/>
      <w:lvlJc w:val="left"/>
      <w:pPr>
        <w:ind w:left="1210" w:hanging="130"/>
      </w:pPr>
      <w:rPr>
        <w:rFonts w:hint="default"/>
        <w:lang w:val="en-GB" w:eastAsia="en-US" w:bidi="ar-SA"/>
      </w:rPr>
    </w:lvl>
    <w:lvl w:ilvl="3" w:tplc="DB38894E">
      <w:numFmt w:val="bullet"/>
      <w:lvlText w:val="•"/>
      <w:lvlJc w:val="left"/>
      <w:pPr>
        <w:ind w:left="1695" w:hanging="130"/>
      </w:pPr>
      <w:rPr>
        <w:rFonts w:hint="default"/>
        <w:lang w:val="en-GB" w:eastAsia="en-US" w:bidi="ar-SA"/>
      </w:rPr>
    </w:lvl>
    <w:lvl w:ilvl="4" w:tplc="0E6455D2">
      <w:numFmt w:val="bullet"/>
      <w:lvlText w:val="•"/>
      <w:lvlJc w:val="left"/>
      <w:pPr>
        <w:ind w:left="2181" w:hanging="130"/>
      </w:pPr>
      <w:rPr>
        <w:rFonts w:hint="default"/>
        <w:lang w:val="en-GB" w:eastAsia="en-US" w:bidi="ar-SA"/>
      </w:rPr>
    </w:lvl>
    <w:lvl w:ilvl="5" w:tplc="E42619E6">
      <w:numFmt w:val="bullet"/>
      <w:lvlText w:val="•"/>
      <w:lvlJc w:val="left"/>
      <w:pPr>
        <w:ind w:left="2666" w:hanging="130"/>
      </w:pPr>
      <w:rPr>
        <w:rFonts w:hint="default"/>
        <w:lang w:val="en-GB" w:eastAsia="en-US" w:bidi="ar-SA"/>
      </w:rPr>
    </w:lvl>
    <w:lvl w:ilvl="6" w:tplc="D018D0DA">
      <w:numFmt w:val="bullet"/>
      <w:lvlText w:val="•"/>
      <w:lvlJc w:val="left"/>
      <w:pPr>
        <w:ind w:left="3151" w:hanging="130"/>
      </w:pPr>
      <w:rPr>
        <w:rFonts w:hint="default"/>
        <w:lang w:val="en-GB" w:eastAsia="en-US" w:bidi="ar-SA"/>
      </w:rPr>
    </w:lvl>
    <w:lvl w:ilvl="7" w:tplc="B1664C20">
      <w:numFmt w:val="bullet"/>
      <w:lvlText w:val="•"/>
      <w:lvlJc w:val="left"/>
      <w:pPr>
        <w:ind w:left="3637" w:hanging="130"/>
      </w:pPr>
      <w:rPr>
        <w:rFonts w:hint="default"/>
        <w:lang w:val="en-GB" w:eastAsia="en-US" w:bidi="ar-SA"/>
      </w:rPr>
    </w:lvl>
    <w:lvl w:ilvl="8" w:tplc="F934F2C8">
      <w:numFmt w:val="bullet"/>
      <w:lvlText w:val="•"/>
      <w:lvlJc w:val="left"/>
      <w:pPr>
        <w:ind w:left="4122" w:hanging="130"/>
      </w:pPr>
      <w:rPr>
        <w:rFonts w:hint="default"/>
        <w:lang w:val="en-GB" w:eastAsia="en-US" w:bidi="ar-SA"/>
      </w:rPr>
    </w:lvl>
  </w:abstractNum>
  <w:abstractNum w:abstractNumId="45" w15:restartNumberingAfterBreak="0">
    <w:nsid w:val="76660A8E"/>
    <w:multiLevelType w:val="hybridMultilevel"/>
    <w:tmpl w:val="2FB8EC4A"/>
    <w:lvl w:ilvl="0" w:tplc="856E3566">
      <w:numFmt w:val="bullet"/>
      <w:lvlText w:val=""/>
      <w:lvlJc w:val="left"/>
      <w:pPr>
        <w:ind w:left="275" w:hanging="168"/>
      </w:pPr>
      <w:rPr>
        <w:rFonts w:ascii="Symbol" w:eastAsia="Symbol" w:hAnsi="Symbol" w:cs="Symbol" w:hint="default"/>
        <w:b w:val="0"/>
        <w:bCs w:val="0"/>
        <w:i w:val="0"/>
        <w:iCs w:val="0"/>
        <w:w w:val="100"/>
        <w:sz w:val="22"/>
        <w:szCs w:val="22"/>
        <w:lang w:val="en-GB" w:eastAsia="en-US" w:bidi="ar-SA"/>
      </w:rPr>
    </w:lvl>
    <w:lvl w:ilvl="1" w:tplc="0178CC80">
      <w:numFmt w:val="bullet"/>
      <w:lvlText w:val="•"/>
      <w:lvlJc w:val="left"/>
      <w:pPr>
        <w:ind w:left="957" w:hanging="168"/>
      </w:pPr>
      <w:rPr>
        <w:rFonts w:hint="default"/>
        <w:lang w:val="en-GB" w:eastAsia="en-US" w:bidi="ar-SA"/>
      </w:rPr>
    </w:lvl>
    <w:lvl w:ilvl="2" w:tplc="08E6A4D4">
      <w:numFmt w:val="bullet"/>
      <w:lvlText w:val="•"/>
      <w:lvlJc w:val="left"/>
      <w:pPr>
        <w:ind w:left="1634" w:hanging="168"/>
      </w:pPr>
      <w:rPr>
        <w:rFonts w:hint="default"/>
        <w:lang w:val="en-GB" w:eastAsia="en-US" w:bidi="ar-SA"/>
      </w:rPr>
    </w:lvl>
    <w:lvl w:ilvl="3" w:tplc="ED3EF88E">
      <w:numFmt w:val="bullet"/>
      <w:lvlText w:val="•"/>
      <w:lvlJc w:val="left"/>
      <w:pPr>
        <w:ind w:left="2312" w:hanging="168"/>
      </w:pPr>
      <w:rPr>
        <w:rFonts w:hint="default"/>
        <w:lang w:val="en-GB" w:eastAsia="en-US" w:bidi="ar-SA"/>
      </w:rPr>
    </w:lvl>
    <w:lvl w:ilvl="4" w:tplc="03D45A50">
      <w:numFmt w:val="bullet"/>
      <w:lvlText w:val="•"/>
      <w:lvlJc w:val="left"/>
      <w:pPr>
        <w:ind w:left="2989" w:hanging="168"/>
      </w:pPr>
      <w:rPr>
        <w:rFonts w:hint="default"/>
        <w:lang w:val="en-GB" w:eastAsia="en-US" w:bidi="ar-SA"/>
      </w:rPr>
    </w:lvl>
    <w:lvl w:ilvl="5" w:tplc="0464F230">
      <w:numFmt w:val="bullet"/>
      <w:lvlText w:val="•"/>
      <w:lvlJc w:val="left"/>
      <w:pPr>
        <w:ind w:left="3667" w:hanging="168"/>
      </w:pPr>
      <w:rPr>
        <w:rFonts w:hint="default"/>
        <w:lang w:val="en-GB" w:eastAsia="en-US" w:bidi="ar-SA"/>
      </w:rPr>
    </w:lvl>
    <w:lvl w:ilvl="6" w:tplc="DD2C59D6">
      <w:numFmt w:val="bullet"/>
      <w:lvlText w:val="•"/>
      <w:lvlJc w:val="left"/>
      <w:pPr>
        <w:ind w:left="4344" w:hanging="168"/>
      </w:pPr>
      <w:rPr>
        <w:rFonts w:hint="default"/>
        <w:lang w:val="en-GB" w:eastAsia="en-US" w:bidi="ar-SA"/>
      </w:rPr>
    </w:lvl>
    <w:lvl w:ilvl="7" w:tplc="E88AB2F6">
      <w:numFmt w:val="bullet"/>
      <w:lvlText w:val="•"/>
      <w:lvlJc w:val="left"/>
      <w:pPr>
        <w:ind w:left="5021" w:hanging="168"/>
      </w:pPr>
      <w:rPr>
        <w:rFonts w:hint="default"/>
        <w:lang w:val="en-GB" w:eastAsia="en-US" w:bidi="ar-SA"/>
      </w:rPr>
    </w:lvl>
    <w:lvl w:ilvl="8" w:tplc="3D149DE2">
      <w:numFmt w:val="bullet"/>
      <w:lvlText w:val="•"/>
      <w:lvlJc w:val="left"/>
      <w:pPr>
        <w:ind w:left="5699" w:hanging="168"/>
      </w:pPr>
      <w:rPr>
        <w:rFonts w:hint="default"/>
        <w:lang w:val="en-GB" w:eastAsia="en-US" w:bidi="ar-SA"/>
      </w:rPr>
    </w:lvl>
  </w:abstractNum>
  <w:abstractNum w:abstractNumId="46" w15:restartNumberingAfterBreak="0">
    <w:nsid w:val="76E74F37"/>
    <w:multiLevelType w:val="hybridMultilevel"/>
    <w:tmpl w:val="534E4122"/>
    <w:lvl w:ilvl="0" w:tplc="2342FCEA">
      <w:numFmt w:val="bullet"/>
      <w:lvlText w:val=""/>
      <w:lvlJc w:val="left"/>
      <w:pPr>
        <w:ind w:left="437" w:hanging="358"/>
      </w:pPr>
      <w:rPr>
        <w:rFonts w:ascii="Symbol" w:eastAsia="Symbol" w:hAnsi="Symbol" w:cs="Symbol" w:hint="default"/>
        <w:b w:val="0"/>
        <w:bCs w:val="0"/>
        <w:i w:val="0"/>
        <w:iCs w:val="0"/>
        <w:w w:val="100"/>
        <w:sz w:val="22"/>
        <w:szCs w:val="22"/>
        <w:lang w:val="en-GB" w:eastAsia="en-US" w:bidi="ar-SA"/>
      </w:rPr>
    </w:lvl>
    <w:lvl w:ilvl="1" w:tplc="26E47EF8">
      <w:numFmt w:val="bullet"/>
      <w:lvlText w:val="•"/>
      <w:lvlJc w:val="left"/>
      <w:pPr>
        <w:ind w:left="1097" w:hanging="358"/>
      </w:pPr>
      <w:rPr>
        <w:rFonts w:hint="default"/>
        <w:lang w:val="en-GB" w:eastAsia="en-US" w:bidi="ar-SA"/>
      </w:rPr>
    </w:lvl>
    <w:lvl w:ilvl="2" w:tplc="853A90A0">
      <w:numFmt w:val="bullet"/>
      <w:lvlText w:val="•"/>
      <w:lvlJc w:val="left"/>
      <w:pPr>
        <w:ind w:left="1755" w:hanging="358"/>
      </w:pPr>
      <w:rPr>
        <w:rFonts w:hint="default"/>
        <w:lang w:val="en-GB" w:eastAsia="en-US" w:bidi="ar-SA"/>
      </w:rPr>
    </w:lvl>
    <w:lvl w:ilvl="3" w:tplc="B9126002">
      <w:numFmt w:val="bullet"/>
      <w:lvlText w:val="•"/>
      <w:lvlJc w:val="left"/>
      <w:pPr>
        <w:ind w:left="2413" w:hanging="358"/>
      </w:pPr>
      <w:rPr>
        <w:rFonts w:hint="default"/>
        <w:lang w:val="en-GB" w:eastAsia="en-US" w:bidi="ar-SA"/>
      </w:rPr>
    </w:lvl>
    <w:lvl w:ilvl="4" w:tplc="94EA63C8">
      <w:numFmt w:val="bullet"/>
      <w:lvlText w:val="•"/>
      <w:lvlJc w:val="left"/>
      <w:pPr>
        <w:ind w:left="3071" w:hanging="358"/>
      </w:pPr>
      <w:rPr>
        <w:rFonts w:hint="default"/>
        <w:lang w:val="en-GB" w:eastAsia="en-US" w:bidi="ar-SA"/>
      </w:rPr>
    </w:lvl>
    <w:lvl w:ilvl="5" w:tplc="69D0C2E2">
      <w:numFmt w:val="bullet"/>
      <w:lvlText w:val="•"/>
      <w:lvlJc w:val="left"/>
      <w:pPr>
        <w:ind w:left="3729" w:hanging="358"/>
      </w:pPr>
      <w:rPr>
        <w:rFonts w:hint="default"/>
        <w:lang w:val="en-GB" w:eastAsia="en-US" w:bidi="ar-SA"/>
      </w:rPr>
    </w:lvl>
    <w:lvl w:ilvl="6" w:tplc="005ADEC2">
      <w:numFmt w:val="bullet"/>
      <w:lvlText w:val="•"/>
      <w:lvlJc w:val="left"/>
      <w:pPr>
        <w:ind w:left="4386" w:hanging="358"/>
      </w:pPr>
      <w:rPr>
        <w:rFonts w:hint="default"/>
        <w:lang w:val="en-GB" w:eastAsia="en-US" w:bidi="ar-SA"/>
      </w:rPr>
    </w:lvl>
    <w:lvl w:ilvl="7" w:tplc="4D0AD9DC">
      <w:numFmt w:val="bullet"/>
      <w:lvlText w:val="•"/>
      <w:lvlJc w:val="left"/>
      <w:pPr>
        <w:ind w:left="5044" w:hanging="358"/>
      </w:pPr>
      <w:rPr>
        <w:rFonts w:hint="default"/>
        <w:lang w:val="en-GB" w:eastAsia="en-US" w:bidi="ar-SA"/>
      </w:rPr>
    </w:lvl>
    <w:lvl w:ilvl="8" w:tplc="7B0AD194">
      <w:numFmt w:val="bullet"/>
      <w:lvlText w:val="•"/>
      <w:lvlJc w:val="left"/>
      <w:pPr>
        <w:ind w:left="5702" w:hanging="358"/>
      </w:pPr>
      <w:rPr>
        <w:rFonts w:hint="default"/>
        <w:lang w:val="en-GB" w:eastAsia="en-US" w:bidi="ar-SA"/>
      </w:rPr>
    </w:lvl>
  </w:abstractNum>
  <w:abstractNum w:abstractNumId="47" w15:restartNumberingAfterBreak="0">
    <w:nsid w:val="7D963A82"/>
    <w:multiLevelType w:val="hybridMultilevel"/>
    <w:tmpl w:val="A8148B42"/>
    <w:lvl w:ilvl="0" w:tplc="0ED8CA6E">
      <w:numFmt w:val="bullet"/>
      <w:lvlText w:val=""/>
      <w:lvlJc w:val="left"/>
      <w:pPr>
        <w:ind w:left="284" w:hanging="176"/>
      </w:pPr>
      <w:rPr>
        <w:rFonts w:ascii="Symbol" w:eastAsia="Symbol" w:hAnsi="Symbol" w:cs="Symbol" w:hint="default"/>
        <w:b w:val="0"/>
        <w:bCs w:val="0"/>
        <w:i w:val="0"/>
        <w:iCs w:val="0"/>
        <w:w w:val="100"/>
        <w:sz w:val="22"/>
        <w:szCs w:val="22"/>
        <w:lang w:val="en-GB" w:eastAsia="en-US" w:bidi="ar-SA"/>
      </w:rPr>
    </w:lvl>
    <w:lvl w:ilvl="1" w:tplc="6038AD84">
      <w:numFmt w:val="bullet"/>
      <w:lvlText w:val="•"/>
      <w:lvlJc w:val="left"/>
      <w:pPr>
        <w:ind w:left="990" w:hanging="176"/>
      </w:pPr>
      <w:rPr>
        <w:rFonts w:hint="default"/>
        <w:lang w:val="en-GB" w:eastAsia="en-US" w:bidi="ar-SA"/>
      </w:rPr>
    </w:lvl>
    <w:lvl w:ilvl="2" w:tplc="20D4AE0E">
      <w:numFmt w:val="bullet"/>
      <w:lvlText w:val="•"/>
      <w:lvlJc w:val="left"/>
      <w:pPr>
        <w:ind w:left="1701" w:hanging="176"/>
      </w:pPr>
      <w:rPr>
        <w:rFonts w:hint="default"/>
        <w:lang w:val="en-GB" w:eastAsia="en-US" w:bidi="ar-SA"/>
      </w:rPr>
    </w:lvl>
    <w:lvl w:ilvl="3" w:tplc="C764D866">
      <w:numFmt w:val="bullet"/>
      <w:lvlText w:val="•"/>
      <w:lvlJc w:val="left"/>
      <w:pPr>
        <w:ind w:left="2411" w:hanging="176"/>
      </w:pPr>
      <w:rPr>
        <w:rFonts w:hint="default"/>
        <w:lang w:val="en-GB" w:eastAsia="en-US" w:bidi="ar-SA"/>
      </w:rPr>
    </w:lvl>
    <w:lvl w:ilvl="4" w:tplc="68DA04A4">
      <w:numFmt w:val="bullet"/>
      <w:lvlText w:val="•"/>
      <w:lvlJc w:val="left"/>
      <w:pPr>
        <w:ind w:left="3122" w:hanging="176"/>
      </w:pPr>
      <w:rPr>
        <w:rFonts w:hint="default"/>
        <w:lang w:val="en-GB" w:eastAsia="en-US" w:bidi="ar-SA"/>
      </w:rPr>
    </w:lvl>
    <w:lvl w:ilvl="5" w:tplc="829ACEDA">
      <w:numFmt w:val="bullet"/>
      <w:lvlText w:val="•"/>
      <w:lvlJc w:val="left"/>
      <w:pPr>
        <w:ind w:left="3832" w:hanging="176"/>
      </w:pPr>
      <w:rPr>
        <w:rFonts w:hint="default"/>
        <w:lang w:val="en-GB" w:eastAsia="en-US" w:bidi="ar-SA"/>
      </w:rPr>
    </w:lvl>
    <w:lvl w:ilvl="6" w:tplc="09B82FF6">
      <w:numFmt w:val="bullet"/>
      <w:lvlText w:val="•"/>
      <w:lvlJc w:val="left"/>
      <w:pPr>
        <w:ind w:left="4543" w:hanging="176"/>
      </w:pPr>
      <w:rPr>
        <w:rFonts w:hint="default"/>
        <w:lang w:val="en-GB" w:eastAsia="en-US" w:bidi="ar-SA"/>
      </w:rPr>
    </w:lvl>
    <w:lvl w:ilvl="7" w:tplc="6772067E">
      <w:numFmt w:val="bullet"/>
      <w:lvlText w:val="•"/>
      <w:lvlJc w:val="left"/>
      <w:pPr>
        <w:ind w:left="5253" w:hanging="176"/>
      </w:pPr>
      <w:rPr>
        <w:rFonts w:hint="default"/>
        <w:lang w:val="en-GB" w:eastAsia="en-US" w:bidi="ar-SA"/>
      </w:rPr>
    </w:lvl>
    <w:lvl w:ilvl="8" w:tplc="7C648AF2">
      <w:numFmt w:val="bullet"/>
      <w:lvlText w:val="•"/>
      <w:lvlJc w:val="left"/>
      <w:pPr>
        <w:ind w:left="5964" w:hanging="176"/>
      </w:pPr>
      <w:rPr>
        <w:rFonts w:hint="default"/>
        <w:lang w:val="en-GB" w:eastAsia="en-US" w:bidi="ar-SA"/>
      </w:rPr>
    </w:lvl>
  </w:abstractNum>
  <w:abstractNum w:abstractNumId="48" w15:restartNumberingAfterBreak="0">
    <w:nsid w:val="7F3312F9"/>
    <w:multiLevelType w:val="hybridMultilevel"/>
    <w:tmpl w:val="0D548E18"/>
    <w:lvl w:ilvl="0" w:tplc="CC6E50A4">
      <w:numFmt w:val="bullet"/>
      <w:lvlText w:val=""/>
      <w:lvlJc w:val="left"/>
      <w:pPr>
        <w:ind w:left="308" w:hanging="204"/>
      </w:pPr>
      <w:rPr>
        <w:rFonts w:ascii="Symbol" w:eastAsia="Symbol" w:hAnsi="Symbol" w:cs="Symbol" w:hint="default"/>
        <w:b w:val="0"/>
        <w:bCs w:val="0"/>
        <w:i w:val="0"/>
        <w:iCs w:val="0"/>
        <w:w w:val="100"/>
        <w:sz w:val="22"/>
        <w:szCs w:val="22"/>
        <w:lang w:val="en-GB" w:eastAsia="en-US" w:bidi="ar-SA"/>
      </w:rPr>
    </w:lvl>
    <w:lvl w:ilvl="1" w:tplc="152CB158">
      <w:numFmt w:val="bullet"/>
      <w:lvlText w:val="•"/>
      <w:lvlJc w:val="left"/>
      <w:pPr>
        <w:ind w:left="729" w:hanging="204"/>
      </w:pPr>
      <w:rPr>
        <w:rFonts w:hint="default"/>
        <w:lang w:val="en-GB" w:eastAsia="en-US" w:bidi="ar-SA"/>
      </w:rPr>
    </w:lvl>
    <w:lvl w:ilvl="2" w:tplc="3306FECE">
      <w:numFmt w:val="bullet"/>
      <w:lvlText w:val="•"/>
      <w:lvlJc w:val="left"/>
      <w:pPr>
        <w:ind w:left="1158" w:hanging="204"/>
      </w:pPr>
      <w:rPr>
        <w:rFonts w:hint="default"/>
        <w:lang w:val="en-GB" w:eastAsia="en-US" w:bidi="ar-SA"/>
      </w:rPr>
    </w:lvl>
    <w:lvl w:ilvl="3" w:tplc="F0BABF1E">
      <w:numFmt w:val="bullet"/>
      <w:lvlText w:val="•"/>
      <w:lvlJc w:val="left"/>
      <w:pPr>
        <w:ind w:left="1587" w:hanging="204"/>
      </w:pPr>
      <w:rPr>
        <w:rFonts w:hint="default"/>
        <w:lang w:val="en-GB" w:eastAsia="en-US" w:bidi="ar-SA"/>
      </w:rPr>
    </w:lvl>
    <w:lvl w:ilvl="4" w:tplc="5AF83946">
      <w:numFmt w:val="bullet"/>
      <w:lvlText w:val="•"/>
      <w:lvlJc w:val="left"/>
      <w:pPr>
        <w:ind w:left="2016" w:hanging="204"/>
      </w:pPr>
      <w:rPr>
        <w:rFonts w:hint="default"/>
        <w:lang w:val="en-GB" w:eastAsia="en-US" w:bidi="ar-SA"/>
      </w:rPr>
    </w:lvl>
    <w:lvl w:ilvl="5" w:tplc="B5621FF2">
      <w:numFmt w:val="bullet"/>
      <w:lvlText w:val="•"/>
      <w:lvlJc w:val="left"/>
      <w:pPr>
        <w:ind w:left="2446" w:hanging="204"/>
      </w:pPr>
      <w:rPr>
        <w:rFonts w:hint="default"/>
        <w:lang w:val="en-GB" w:eastAsia="en-US" w:bidi="ar-SA"/>
      </w:rPr>
    </w:lvl>
    <w:lvl w:ilvl="6" w:tplc="E4DC917E">
      <w:numFmt w:val="bullet"/>
      <w:lvlText w:val="•"/>
      <w:lvlJc w:val="left"/>
      <w:pPr>
        <w:ind w:left="2875" w:hanging="204"/>
      </w:pPr>
      <w:rPr>
        <w:rFonts w:hint="default"/>
        <w:lang w:val="en-GB" w:eastAsia="en-US" w:bidi="ar-SA"/>
      </w:rPr>
    </w:lvl>
    <w:lvl w:ilvl="7" w:tplc="02F60064">
      <w:numFmt w:val="bullet"/>
      <w:lvlText w:val="•"/>
      <w:lvlJc w:val="left"/>
      <w:pPr>
        <w:ind w:left="3304" w:hanging="204"/>
      </w:pPr>
      <w:rPr>
        <w:rFonts w:hint="default"/>
        <w:lang w:val="en-GB" w:eastAsia="en-US" w:bidi="ar-SA"/>
      </w:rPr>
    </w:lvl>
    <w:lvl w:ilvl="8" w:tplc="57722914">
      <w:numFmt w:val="bullet"/>
      <w:lvlText w:val="•"/>
      <w:lvlJc w:val="left"/>
      <w:pPr>
        <w:ind w:left="3733" w:hanging="204"/>
      </w:pPr>
      <w:rPr>
        <w:rFonts w:hint="default"/>
        <w:lang w:val="en-GB" w:eastAsia="en-US" w:bidi="ar-SA"/>
      </w:rPr>
    </w:lvl>
  </w:abstractNum>
  <w:num w:numId="1">
    <w:abstractNumId w:val="8"/>
  </w:num>
  <w:num w:numId="2">
    <w:abstractNumId w:val="30"/>
  </w:num>
  <w:num w:numId="3">
    <w:abstractNumId w:val="35"/>
  </w:num>
  <w:num w:numId="4">
    <w:abstractNumId w:val="46"/>
  </w:num>
  <w:num w:numId="5">
    <w:abstractNumId w:val="31"/>
  </w:num>
  <w:num w:numId="6">
    <w:abstractNumId w:val="22"/>
  </w:num>
  <w:num w:numId="7">
    <w:abstractNumId w:val="39"/>
  </w:num>
  <w:num w:numId="8">
    <w:abstractNumId w:val="15"/>
  </w:num>
  <w:num w:numId="9">
    <w:abstractNumId w:val="23"/>
  </w:num>
  <w:num w:numId="10">
    <w:abstractNumId w:val="41"/>
  </w:num>
  <w:num w:numId="11">
    <w:abstractNumId w:val="40"/>
  </w:num>
  <w:num w:numId="12">
    <w:abstractNumId w:val="1"/>
  </w:num>
  <w:num w:numId="13">
    <w:abstractNumId w:val="9"/>
  </w:num>
  <w:num w:numId="14">
    <w:abstractNumId w:val="42"/>
  </w:num>
  <w:num w:numId="15">
    <w:abstractNumId w:val="45"/>
  </w:num>
  <w:num w:numId="16">
    <w:abstractNumId w:val="18"/>
  </w:num>
  <w:num w:numId="17">
    <w:abstractNumId w:val="47"/>
  </w:num>
  <w:num w:numId="18">
    <w:abstractNumId w:val="37"/>
  </w:num>
  <w:num w:numId="19">
    <w:abstractNumId w:val="0"/>
  </w:num>
  <w:num w:numId="20">
    <w:abstractNumId w:val="13"/>
  </w:num>
  <w:num w:numId="21">
    <w:abstractNumId w:val="16"/>
  </w:num>
  <w:num w:numId="22">
    <w:abstractNumId w:val="26"/>
  </w:num>
  <w:num w:numId="23">
    <w:abstractNumId w:val="33"/>
  </w:num>
  <w:num w:numId="24">
    <w:abstractNumId w:val="28"/>
  </w:num>
  <w:num w:numId="25">
    <w:abstractNumId w:val="5"/>
  </w:num>
  <w:num w:numId="26">
    <w:abstractNumId w:val="36"/>
  </w:num>
  <w:num w:numId="27">
    <w:abstractNumId w:val="10"/>
  </w:num>
  <w:num w:numId="28">
    <w:abstractNumId w:val="14"/>
  </w:num>
  <w:num w:numId="29">
    <w:abstractNumId w:val="7"/>
  </w:num>
  <w:num w:numId="30">
    <w:abstractNumId w:val="4"/>
  </w:num>
  <w:num w:numId="31">
    <w:abstractNumId w:val="34"/>
  </w:num>
  <w:num w:numId="32">
    <w:abstractNumId w:val="2"/>
  </w:num>
  <w:num w:numId="33">
    <w:abstractNumId w:val="43"/>
  </w:num>
  <w:num w:numId="34">
    <w:abstractNumId w:val="32"/>
  </w:num>
  <w:num w:numId="35">
    <w:abstractNumId w:val="38"/>
  </w:num>
  <w:num w:numId="36">
    <w:abstractNumId w:val="29"/>
  </w:num>
  <w:num w:numId="37">
    <w:abstractNumId w:val="27"/>
  </w:num>
  <w:num w:numId="38">
    <w:abstractNumId w:val="11"/>
  </w:num>
  <w:num w:numId="39">
    <w:abstractNumId w:val="17"/>
  </w:num>
  <w:num w:numId="40">
    <w:abstractNumId w:val="3"/>
  </w:num>
  <w:num w:numId="41">
    <w:abstractNumId w:val="48"/>
  </w:num>
  <w:num w:numId="42">
    <w:abstractNumId w:val="12"/>
  </w:num>
  <w:num w:numId="43">
    <w:abstractNumId w:val="20"/>
  </w:num>
  <w:num w:numId="44">
    <w:abstractNumId w:val="44"/>
  </w:num>
  <w:num w:numId="45">
    <w:abstractNumId w:val="21"/>
  </w:num>
  <w:num w:numId="46">
    <w:abstractNumId w:val="6"/>
  </w:num>
  <w:num w:numId="47">
    <w:abstractNumId w:val="19"/>
  </w:num>
  <w:num w:numId="48">
    <w:abstractNumId w:val="25"/>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07"/>
    <w:rsid w:val="00141503"/>
    <w:rsid w:val="00547D68"/>
    <w:rsid w:val="006971C4"/>
    <w:rsid w:val="00A2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C1225-1565-4FC4-A0CA-B837ADF1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1207"/>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A21207"/>
    <w:pPr>
      <w:spacing w:before="92"/>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1207"/>
    <w:rPr>
      <w:rFonts w:ascii="Arial" w:eastAsia="Arial" w:hAnsi="Arial" w:cs="Arial"/>
      <w:b/>
      <w:bCs/>
      <w:sz w:val="24"/>
      <w:szCs w:val="24"/>
    </w:rPr>
  </w:style>
  <w:style w:type="paragraph" w:styleId="BodyText">
    <w:name w:val="Body Text"/>
    <w:basedOn w:val="Normal"/>
    <w:link w:val="BodyTextChar"/>
    <w:uiPriority w:val="1"/>
    <w:qFormat/>
    <w:rsid w:val="00A21207"/>
    <w:rPr>
      <w:sz w:val="24"/>
      <w:szCs w:val="24"/>
    </w:rPr>
  </w:style>
  <w:style w:type="character" w:customStyle="1" w:styleId="BodyTextChar">
    <w:name w:val="Body Text Char"/>
    <w:basedOn w:val="DefaultParagraphFont"/>
    <w:link w:val="BodyText"/>
    <w:uiPriority w:val="1"/>
    <w:rsid w:val="00A21207"/>
    <w:rPr>
      <w:rFonts w:ascii="Arial" w:eastAsia="Arial" w:hAnsi="Arial" w:cs="Arial"/>
      <w:sz w:val="24"/>
      <w:szCs w:val="24"/>
    </w:rPr>
  </w:style>
  <w:style w:type="paragraph" w:styleId="Title">
    <w:name w:val="Title"/>
    <w:basedOn w:val="Normal"/>
    <w:link w:val="TitleChar"/>
    <w:uiPriority w:val="1"/>
    <w:qFormat/>
    <w:rsid w:val="00A21207"/>
    <w:pPr>
      <w:spacing w:before="88" w:line="460" w:lineRule="exact"/>
      <w:ind w:left="120"/>
    </w:pPr>
    <w:rPr>
      <w:b/>
      <w:bCs/>
      <w:sz w:val="40"/>
      <w:szCs w:val="40"/>
    </w:rPr>
  </w:style>
  <w:style w:type="character" w:customStyle="1" w:styleId="TitleChar">
    <w:name w:val="Title Char"/>
    <w:basedOn w:val="DefaultParagraphFont"/>
    <w:link w:val="Title"/>
    <w:uiPriority w:val="1"/>
    <w:rsid w:val="00A21207"/>
    <w:rPr>
      <w:rFonts w:ascii="Arial" w:eastAsia="Arial" w:hAnsi="Arial" w:cs="Arial"/>
      <w:b/>
      <w:bCs/>
      <w:sz w:val="40"/>
      <w:szCs w:val="40"/>
    </w:rPr>
  </w:style>
  <w:style w:type="paragraph" w:styleId="ListParagraph">
    <w:name w:val="List Paragraph"/>
    <w:basedOn w:val="Normal"/>
    <w:uiPriority w:val="1"/>
    <w:qFormat/>
    <w:rsid w:val="00A21207"/>
    <w:pPr>
      <w:spacing w:before="39"/>
      <w:ind w:left="840" w:hanging="361"/>
    </w:pPr>
  </w:style>
  <w:style w:type="paragraph" w:customStyle="1" w:styleId="TableParagraph">
    <w:name w:val="Table Paragraph"/>
    <w:basedOn w:val="Normal"/>
    <w:uiPriority w:val="1"/>
    <w:qFormat/>
    <w:rsid w:val="00A21207"/>
  </w:style>
  <w:style w:type="paragraph" w:styleId="Header">
    <w:name w:val="header"/>
    <w:basedOn w:val="Normal"/>
    <w:link w:val="HeaderChar"/>
    <w:uiPriority w:val="99"/>
    <w:unhideWhenUsed/>
    <w:rsid w:val="00A21207"/>
    <w:pPr>
      <w:tabs>
        <w:tab w:val="center" w:pos="4513"/>
        <w:tab w:val="right" w:pos="9026"/>
      </w:tabs>
    </w:pPr>
  </w:style>
  <w:style w:type="character" w:customStyle="1" w:styleId="HeaderChar">
    <w:name w:val="Header Char"/>
    <w:basedOn w:val="DefaultParagraphFont"/>
    <w:link w:val="Header"/>
    <w:uiPriority w:val="99"/>
    <w:rsid w:val="00A21207"/>
    <w:rPr>
      <w:rFonts w:ascii="Arial" w:eastAsia="Arial" w:hAnsi="Arial" w:cs="Arial"/>
    </w:rPr>
  </w:style>
  <w:style w:type="paragraph" w:styleId="Footer">
    <w:name w:val="footer"/>
    <w:basedOn w:val="Normal"/>
    <w:link w:val="FooterChar"/>
    <w:uiPriority w:val="99"/>
    <w:unhideWhenUsed/>
    <w:rsid w:val="00A21207"/>
    <w:pPr>
      <w:tabs>
        <w:tab w:val="center" w:pos="4513"/>
        <w:tab w:val="right" w:pos="9026"/>
      </w:tabs>
    </w:pPr>
  </w:style>
  <w:style w:type="character" w:customStyle="1" w:styleId="FooterChar">
    <w:name w:val="Footer Char"/>
    <w:basedOn w:val="DefaultParagraphFont"/>
    <w:link w:val="Footer"/>
    <w:uiPriority w:val="99"/>
    <w:rsid w:val="00A2120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3657</Words>
  <Characters>20847</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Victoria</dc:creator>
  <cp:keywords/>
  <dc:description/>
  <cp:lastModifiedBy>Jones, Lisa</cp:lastModifiedBy>
  <cp:revision>2</cp:revision>
  <dcterms:created xsi:type="dcterms:W3CDTF">2023-02-28T12:08:00Z</dcterms:created>
  <dcterms:modified xsi:type="dcterms:W3CDTF">2023-02-28T12:08:00Z</dcterms:modified>
</cp:coreProperties>
</file>