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06" w:rsidRDefault="00571850">
      <w:pPr>
        <w:rPr>
          <w:sz w:val="20"/>
        </w:rPr>
      </w:pPr>
      <w:r w:rsidRPr="00571850">
        <w:rPr>
          <w:noProof/>
          <w:sz w:val="20"/>
          <w:lang w:eastAsia="en-GB"/>
        </w:rPr>
        <w:drawing>
          <wp:anchor distT="0" distB="0" distL="114300" distR="114300" simplePos="0" relativeHeight="251658240" behindDoc="1" locked="0" layoutInCell="1" allowOverlap="1">
            <wp:simplePos x="0" y="0"/>
            <wp:positionH relativeFrom="page">
              <wp:align>center</wp:align>
            </wp:positionH>
            <wp:positionV relativeFrom="paragraph">
              <wp:posOffset>-285750</wp:posOffset>
            </wp:positionV>
            <wp:extent cx="1524000" cy="914400"/>
            <wp:effectExtent l="0" t="0" r="0" b="0"/>
            <wp:wrapNone/>
            <wp:docPr id="3" name="Picture 3"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 2016 onwards\Telford Wrekin Safeguarding Partnership\Logos\Option 1 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4EC" w:rsidRPr="005E5D06">
        <w:rPr>
          <w:sz w:val="20"/>
        </w:rPr>
        <w:t xml:space="preserve"> </w:t>
      </w:r>
    </w:p>
    <w:p w:rsidR="005E5D06" w:rsidRDefault="005E5D06">
      <w:pPr>
        <w:rPr>
          <w:sz w:val="20"/>
        </w:rPr>
      </w:pPr>
    </w:p>
    <w:p w:rsidR="005E5D06" w:rsidRDefault="005E5D06">
      <w:pPr>
        <w:rPr>
          <w:sz w:val="20"/>
        </w:rPr>
      </w:pPr>
    </w:p>
    <w:p w:rsidR="005E5D06" w:rsidRDefault="005E5D06">
      <w:pPr>
        <w:rPr>
          <w:sz w:val="20"/>
        </w:rPr>
      </w:pPr>
    </w:p>
    <w:p w:rsidR="005E5D06" w:rsidRPr="00953DB1" w:rsidRDefault="005E5D06">
      <w:pPr>
        <w:rPr>
          <w:sz w:val="2"/>
        </w:rPr>
      </w:pPr>
    </w:p>
    <w:p w:rsidR="00C35C2E" w:rsidRDefault="005E5D06" w:rsidP="005E5D06">
      <w:pPr>
        <w:jc w:val="center"/>
        <w:rPr>
          <w:b/>
          <w:sz w:val="28"/>
          <w:szCs w:val="36"/>
        </w:rPr>
      </w:pPr>
      <w:r>
        <w:rPr>
          <w:b/>
          <w:sz w:val="28"/>
          <w:szCs w:val="36"/>
        </w:rPr>
        <w:t>A</w:t>
      </w:r>
      <w:r w:rsidR="00B044EC" w:rsidRPr="005E5D06">
        <w:rPr>
          <w:b/>
          <w:sz w:val="28"/>
          <w:szCs w:val="36"/>
        </w:rPr>
        <w:t>pplying for a training</w:t>
      </w:r>
      <w:r w:rsidR="00812BC5" w:rsidRPr="005E5D06">
        <w:rPr>
          <w:b/>
          <w:sz w:val="28"/>
          <w:szCs w:val="36"/>
        </w:rPr>
        <w:t xml:space="preserve"> account on Ollie</w:t>
      </w:r>
    </w:p>
    <w:p w:rsidR="005E5D06" w:rsidRPr="005E5D06" w:rsidRDefault="005E5D06" w:rsidP="005E5D06">
      <w:pPr>
        <w:jc w:val="center"/>
        <w:rPr>
          <w:b/>
          <w:sz w:val="14"/>
          <w:szCs w:val="36"/>
        </w:rPr>
      </w:pPr>
    </w:p>
    <w:tbl>
      <w:tblPr>
        <w:tblStyle w:val="TableGrid"/>
        <w:tblW w:w="11052" w:type="dxa"/>
        <w:tblLook w:val="04A0" w:firstRow="1" w:lastRow="0" w:firstColumn="1" w:lastColumn="0" w:noHBand="0" w:noVBand="1"/>
      </w:tblPr>
      <w:tblGrid>
        <w:gridCol w:w="1951"/>
        <w:gridCol w:w="9101"/>
      </w:tblGrid>
      <w:tr w:rsidR="007F1F0A" w:rsidRPr="006F42E2" w:rsidTr="00953DB1">
        <w:trPr>
          <w:trHeight w:val="356"/>
        </w:trPr>
        <w:tc>
          <w:tcPr>
            <w:tcW w:w="1951" w:type="dxa"/>
            <w:vAlign w:val="center"/>
          </w:tcPr>
          <w:p w:rsidR="007F1F0A" w:rsidRPr="005E5D06" w:rsidRDefault="007F1F0A" w:rsidP="005E5D06">
            <w:pPr>
              <w:pStyle w:val="NoSpacing"/>
              <w:rPr>
                <w:sz w:val="22"/>
              </w:rPr>
            </w:pPr>
            <w:r w:rsidRPr="005E5D06">
              <w:rPr>
                <w:sz w:val="22"/>
              </w:rPr>
              <w:t>Full Name</w:t>
            </w:r>
          </w:p>
        </w:tc>
        <w:tc>
          <w:tcPr>
            <w:tcW w:w="9101" w:type="dxa"/>
            <w:vAlign w:val="center"/>
          </w:tcPr>
          <w:p w:rsidR="00B044EC" w:rsidRPr="005E5D06" w:rsidRDefault="00B044EC" w:rsidP="005E5D06">
            <w:pPr>
              <w:pStyle w:val="NoSpacing"/>
              <w:rPr>
                <w:sz w:val="22"/>
              </w:rPr>
            </w:pPr>
          </w:p>
        </w:tc>
      </w:tr>
      <w:tr w:rsidR="007F1F0A" w:rsidRPr="006F42E2" w:rsidTr="00953DB1">
        <w:trPr>
          <w:trHeight w:val="420"/>
        </w:trPr>
        <w:tc>
          <w:tcPr>
            <w:tcW w:w="1951" w:type="dxa"/>
            <w:vAlign w:val="center"/>
          </w:tcPr>
          <w:p w:rsidR="007F1F0A" w:rsidRPr="005E5D06" w:rsidRDefault="007F1F0A" w:rsidP="005E5D06">
            <w:pPr>
              <w:pStyle w:val="NoSpacing"/>
              <w:rPr>
                <w:sz w:val="22"/>
              </w:rPr>
            </w:pPr>
            <w:r w:rsidRPr="005E5D06">
              <w:rPr>
                <w:sz w:val="22"/>
              </w:rPr>
              <w:t>Email address</w:t>
            </w:r>
          </w:p>
        </w:tc>
        <w:tc>
          <w:tcPr>
            <w:tcW w:w="9101" w:type="dxa"/>
            <w:vAlign w:val="center"/>
          </w:tcPr>
          <w:p w:rsidR="00B044EC" w:rsidRPr="005E5D06" w:rsidRDefault="00B044EC" w:rsidP="005E5D06">
            <w:pPr>
              <w:pStyle w:val="NoSpacing"/>
              <w:rPr>
                <w:sz w:val="22"/>
              </w:rPr>
            </w:pPr>
          </w:p>
        </w:tc>
      </w:tr>
      <w:tr w:rsidR="00B13CE7" w:rsidRPr="006F42E2" w:rsidTr="00953DB1">
        <w:trPr>
          <w:trHeight w:val="410"/>
        </w:trPr>
        <w:tc>
          <w:tcPr>
            <w:tcW w:w="1951" w:type="dxa"/>
            <w:vAlign w:val="center"/>
          </w:tcPr>
          <w:p w:rsidR="00B13CE7" w:rsidRPr="005E5D06" w:rsidRDefault="00B13CE7" w:rsidP="005E5D06">
            <w:pPr>
              <w:pStyle w:val="NoSpacing"/>
              <w:rPr>
                <w:sz w:val="22"/>
              </w:rPr>
            </w:pPr>
            <w:r w:rsidRPr="005E5D06">
              <w:rPr>
                <w:sz w:val="22"/>
              </w:rPr>
              <w:t>Job Title</w:t>
            </w:r>
          </w:p>
        </w:tc>
        <w:tc>
          <w:tcPr>
            <w:tcW w:w="9101" w:type="dxa"/>
            <w:vAlign w:val="center"/>
          </w:tcPr>
          <w:p w:rsidR="00B044EC" w:rsidRPr="005E5D06" w:rsidRDefault="00B044EC" w:rsidP="005E5D06">
            <w:pPr>
              <w:pStyle w:val="NoSpacing"/>
              <w:rPr>
                <w:sz w:val="22"/>
              </w:rPr>
            </w:pPr>
          </w:p>
        </w:tc>
      </w:tr>
    </w:tbl>
    <w:p w:rsidR="002D1964" w:rsidRPr="006F42E2" w:rsidRDefault="002D1964">
      <w:pPr>
        <w:rPr>
          <w:rFonts w:cs="Arial"/>
          <w:sz w:val="4"/>
          <w:szCs w:val="4"/>
        </w:rPr>
      </w:pPr>
    </w:p>
    <w:p w:rsidR="005E5D06" w:rsidRPr="005E5D06" w:rsidRDefault="005E5D06" w:rsidP="005E5D06">
      <w:pPr>
        <w:pStyle w:val="NoSpacing"/>
        <w:rPr>
          <w:sz w:val="8"/>
        </w:rPr>
      </w:pPr>
    </w:p>
    <w:p w:rsidR="00B044EC" w:rsidRDefault="00B044EC" w:rsidP="00B044EC">
      <w:pPr>
        <w:rPr>
          <w:rFonts w:cs="Arial"/>
        </w:rPr>
      </w:pPr>
      <w:r w:rsidRPr="006F42E2">
        <w:rPr>
          <w:rFonts w:cs="Arial"/>
        </w:rPr>
        <w:t>Please indicate your organisation from the following:</w:t>
      </w:r>
    </w:p>
    <w:p w:rsidR="005E5D06" w:rsidRPr="005E5D06" w:rsidRDefault="005E5D06" w:rsidP="005E5D06">
      <w:pPr>
        <w:pStyle w:val="NoSpacing"/>
        <w:rPr>
          <w:sz w:val="12"/>
        </w:rPr>
      </w:pPr>
    </w:p>
    <w:p w:rsidR="00E20085" w:rsidRPr="006F42E2" w:rsidRDefault="00E20085" w:rsidP="00B044EC">
      <w:pPr>
        <w:rPr>
          <w:rFonts w:cs="Arial"/>
          <w:sz w:val="4"/>
          <w:szCs w:val="4"/>
        </w:rPr>
      </w:pPr>
    </w:p>
    <w:tbl>
      <w:tblPr>
        <w:tblStyle w:val="TableGrid"/>
        <w:tblW w:w="11052" w:type="dxa"/>
        <w:tblLook w:val="04A0" w:firstRow="1" w:lastRow="0" w:firstColumn="1" w:lastColumn="0" w:noHBand="0" w:noVBand="1"/>
      </w:tblPr>
      <w:tblGrid>
        <w:gridCol w:w="4675"/>
        <w:gridCol w:w="4676"/>
        <w:gridCol w:w="1701"/>
      </w:tblGrid>
      <w:tr w:rsidR="007F1F0A" w:rsidRPr="006F42E2" w:rsidTr="00953DB1">
        <w:tc>
          <w:tcPr>
            <w:tcW w:w="9351" w:type="dxa"/>
            <w:gridSpan w:val="2"/>
            <w:shd w:val="clear" w:color="auto" w:fill="000000" w:themeFill="text1"/>
            <w:vAlign w:val="center"/>
          </w:tcPr>
          <w:p w:rsidR="002D1964" w:rsidRPr="005E5D06" w:rsidRDefault="007F1F0A" w:rsidP="00B044EC">
            <w:pPr>
              <w:jc w:val="center"/>
              <w:rPr>
                <w:rFonts w:cs="Arial"/>
                <w:color w:val="FF0000"/>
                <w:sz w:val="22"/>
              </w:rPr>
            </w:pPr>
            <w:r w:rsidRPr="005E5D06">
              <w:rPr>
                <w:rFonts w:cs="Arial"/>
                <w:b/>
                <w:sz w:val="22"/>
              </w:rPr>
              <w:t>Organisation</w:t>
            </w:r>
          </w:p>
        </w:tc>
        <w:tc>
          <w:tcPr>
            <w:tcW w:w="1701" w:type="dxa"/>
            <w:shd w:val="clear" w:color="auto" w:fill="000000" w:themeFill="text1"/>
          </w:tcPr>
          <w:p w:rsidR="007F1F0A" w:rsidRPr="005E5D06" w:rsidRDefault="002D1964" w:rsidP="002D1964">
            <w:pPr>
              <w:rPr>
                <w:rFonts w:cs="Arial"/>
                <w:sz w:val="22"/>
              </w:rPr>
            </w:pPr>
            <w:r w:rsidRPr="005E5D06">
              <w:rPr>
                <w:rFonts w:cs="Arial"/>
                <w:sz w:val="22"/>
              </w:rPr>
              <w:t xml:space="preserve">Insert </w:t>
            </w:r>
            <w:r w:rsidRPr="005E5D06">
              <w:rPr>
                <w:rFonts w:cs="Arial"/>
                <w:sz w:val="22"/>
              </w:rPr>
              <w:sym w:font="Wingdings" w:char="F0FC"/>
            </w:r>
            <w:r w:rsidRPr="005E5D06">
              <w:rPr>
                <w:rFonts w:cs="Arial"/>
                <w:sz w:val="22"/>
              </w:rPr>
              <w:t xml:space="preserve"> </w:t>
            </w:r>
          </w:p>
        </w:tc>
      </w:tr>
      <w:tr w:rsidR="007F1F0A" w:rsidRPr="006F42E2" w:rsidTr="00953DB1">
        <w:tc>
          <w:tcPr>
            <w:tcW w:w="9351" w:type="dxa"/>
            <w:gridSpan w:val="2"/>
          </w:tcPr>
          <w:p w:rsidR="007F1F0A" w:rsidRPr="005E5D06" w:rsidRDefault="007F1F0A">
            <w:pPr>
              <w:rPr>
                <w:rFonts w:cs="Arial"/>
                <w:sz w:val="22"/>
              </w:rPr>
            </w:pPr>
            <w:r w:rsidRPr="005E5D06">
              <w:rPr>
                <w:rFonts w:cs="Arial"/>
                <w:sz w:val="22"/>
              </w:rPr>
              <w:t>Clinical Commissioning Group</w:t>
            </w:r>
          </w:p>
        </w:tc>
        <w:tc>
          <w:tcPr>
            <w:tcW w:w="1701" w:type="dxa"/>
          </w:tcPr>
          <w:p w:rsidR="007F1F0A" w:rsidRPr="005E5D06" w:rsidRDefault="007F1F0A">
            <w:pPr>
              <w:rPr>
                <w:rFonts w:cs="Arial"/>
                <w:color w:val="FF0000"/>
                <w:sz w:val="22"/>
              </w:rPr>
            </w:pPr>
          </w:p>
        </w:tc>
      </w:tr>
      <w:tr w:rsidR="007F1F0A" w:rsidRPr="006F42E2" w:rsidTr="00953DB1">
        <w:tc>
          <w:tcPr>
            <w:tcW w:w="9351" w:type="dxa"/>
            <w:gridSpan w:val="2"/>
            <w:shd w:val="clear" w:color="auto" w:fill="D9D9D9" w:themeFill="background1" w:themeFillShade="D9"/>
          </w:tcPr>
          <w:p w:rsidR="007F1F0A" w:rsidRPr="005E5D06" w:rsidRDefault="007F1F0A" w:rsidP="007F1F0A">
            <w:pPr>
              <w:rPr>
                <w:rFonts w:cs="Arial"/>
                <w:sz w:val="22"/>
              </w:rPr>
            </w:pPr>
            <w:r w:rsidRPr="005E5D06">
              <w:rPr>
                <w:rFonts w:cs="Arial"/>
                <w:sz w:val="22"/>
              </w:rPr>
              <w:t>Community Rehabilitation Company</w:t>
            </w:r>
          </w:p>
        </w:tc>
        <w:tc>
          <w:tcPr>
            <w:tcW w:w="1701" w:type="dxa"/>
            <w:shd w:val="clear" w:color="auto" w:fill="D9D9D9" w:themeFill="background1" w:themeFillShade="D9"/>
          </w:tcPr>
          <w:p w:rsidR="007F1F0A" w:rsidRPr="005E5D06" w:rsidRDefault="007F1F0A">
            <w:pPr>
              <w:rPr>
                <w:rFonts w:cs="Arial"/>
                <w:color w:val="FF0000"/>
                <w:sz w:val="22"/>
              </w:rPr>
            </w:pPr>
          </w:p>
        </w:tc>
      </w:tr>
      <w:tr w:rsidR="007F1F0A" w:rsidRPr="006F42E2" w:rsidTr="00953DB1">
        <w:tc>
          <w:tcPr>
            <w:tcW w:w="9351" w:type="dxa"/>
            <w:gridSpan w:val="2"/>
          </w:tcPr>
          <w:p w:rsidR="007F1F0A" w:rsidRPr="005E5D06" w:rsidRDefault="007F1F0A">
            <w:pPr>
              <w:rPr>
                <w:rFonts w:cs="Arial"/>
                <w:sz w:val="22"/>
              </w:rPr>
            </w:pPr>
            <w:r w:rsidRPr="005E5D06">
              <w:rPr>
                <w:rFonts w:cs="Arial"/>
                <w:sz w:val="22"/>
              </w:rPr>
              <w:t>National Probation Service</w:t>
            </w:r>
          </w:p>
        </w:tc>
        <w:tc>
          <w:tcPr>
            <w:tcW w:w="1701" w:type="dxa"/>
          </w:tcPr>
          <w:p w:rsidR="007F1F0A" w:rsidRPr="005E5D06" w:rsidRDefault="007F1F0A">
            <w:pPr>
              <w:rPr>
                <w:rFonts w:cs="Arial"/>
                <w:color w:val="FF0000"/>
                <w:sz w:val="22"/>
              </w:rPr>
            </w:pPr>
          </w:p>
        </w:tc>
      </w:tr>
      <w:tr w:rsidR="00E62A36" w:rsidRPr="006F42E2" w:rsidTr="00953DB1">
        <w:tc>
          <w:tcPr>
            <w:tcW w:w="9351" w:type="dxa"/>
            <w:gridSpan w:val="2"/>
            <w:shd w:val="clear" w:color="auto" w:fill="D9D9D9" w:themeFill="background1" w:themeFillShade="D9"/>
          </w:tcPr>
          <w:p w:rsidR="00E62A36" w:rsidRPr="005E5D06" w:rsidRDefault="00E62A36">
            <w:pPr>
              <w:rPr>
                <w:rFonts w:cs="Arial"/>
                <w:sz w:val="22"/>
              </w:rPr>
            </w:pPr>
            <w:r w:rsidRPr="005E5D06">
              <w:rPr>
                <w:rFonts w:cs="Arial"/>
                <w:sz w:val="22"/>
              </w:rPr>
              <w:t>Shrewsbury and Telford Hospital NHS Trust (SATH)</w:t>
            </w:r>
          </w:p>
        </w:tc>
        <w:tc>
          <w:tcPr>
            <w:tcW w:w="1701" w:type="dxa"/>
            <w:shd w:val="clear" w:color="auto" w:fill="D9D9D9" w:themeFill="background1" w:themeFillShade="D9"/>
          </w:tcPr>
          <w:p w:rsidR="00E62A36" w:rsidRPr="005E5D06" w:rsidRDefault="00E62A36">
            <w:pPr>
              <w:rPr>
                <w:rFonts w:cs="Arial"/>
                <w:color w:val="FF0000"/>
                <w:sz w:val="22"/>
              </w:rPr>
            </w:pPr>
          </w:p>
        </w:tc>
      </w:tr>
      <w:tr w:rsidR="007F1F0A" w:rsidRPr="006F42E2" w:rsidTr="00953DB1">
        <w:tc>
          <w:tcPr>
            <w:tcW w:w="9351" w:type="dxa"/>
            <w:gridSpan w:val="2"/>
          </w:tcPr>
          <w:p w:rsidR="007F1F0A" w:rsidRPr="005E5D06" w:rsidRDefault="00E62A36">
            <w:pPr>
              <w:rPr>
                <w:rFonts w:cs="Arial"/>
                <w:sz w:val="22"/>
              </w:rPr>
            </w:pPr>
            <w:r w:rsidRPr="005E5D06">
              <w:rPr>
                <w:rFonts w:cs="Arial"/>
                <w:sz w:val="22"/>
              </w:rPr>
              <w:t>Shrewsbury &amp;</w:t>
            </w:r>
            <w:r w:rsidR="007F1F0A" w:rsidRPr="005E5D06">
              <w:rPr>
                <w:rFonts w:cs="Arial"/>
                <w:sz w:val="22"/>
              </w:rPr>
              <w:t xml:space="preserve"> Telford Hospital NHS Trust – Midwifery</w:t>
            </w:r>
          </w:p>
        </w:tc>
        <w:tc>
          <w:tcPr>
            <w:tcW w:w="1701" w:type="dxa"/>
          </w:tcPr>
          <w:p w:rsidR="007F1F0A" w:rsidRPr="005E5D06" w:rsidRDefault="007F1F0A">
            <w:pPr>
              <w:rPr>
                <w:rFonts w:cs="Arial"/>
                <w:color w:val="FF0000"/>
                <w:sz w:val="22"/>
              </w:rPr>
            </w:pPr>
          </w:p>
        </w:tc>
      </w:tr>
      <w:tr w:rsidR="007F1F0A" w:rsidRPr="006F42E2" w:rsidTr="00953DB1">
        <w:tc>
          <w:tcPr>
            <w:tcW w:w="9351" w:type="dxa"/>
            <w:gridSpan w:val="2"/>
            <w:shd w:val="clear" w:color="auto" w:fill="D9D9D9" w:themeFill="background1" w:themeFillShade="D9"/>
          </w:tcPr>
          <w:p w:rsidR="007F1F0A" w:rsidRPr="005E5D06" w:rsidRDefault="007F1F0A">
            <w:pPr>
              <w:rPr>
                <w:rFonts w:cs="Arial"/>
                <w:sz w:val="22"/>
              </w:rPr>
            </w:pPr>
            <w:r w:rsidRPr="005E5D06">
              <w:rPr>
                <w:rFonts w:cs="Arial"/>
                <w:sz w:val="22"/>
              </w:rPr>
              <w:t>Shropshire Community Health Trust (SCHT)</w:t>
            </w:r>
          </w:p>
        </w:tc>
        <w:tc>
          <w:tcPr>
            <w:tcW w:w="1701" w:type="dxa"/>
            <w:shd w:val="clear" w:color="auto" w:fill="D9D9D9" w:themeFill="background1" w:themeFillShade="D9"/>
          </w:tcPr>
          <w:p w:rsidR="007F1F0A" w:rsidRPr="005E5D06" w:rsidRDefault="007F1F0A">
            <w:pPr>
              <w:rPr>
                <w:rFonts w:cs="Arial"/>
                <w:color w:val="FF0000"/>
                <w:sz w:val="22"/>
              </w:rPr>
            </w:pPr>
          </w:p>
        </w:tc>
      </w:tr>
      <w:tr w:rsidR="007F1F0A" w:rsidRPr="006F42E2" w:rsidTr="00953DB1">
        <w:tc>
          <w:tcPr>
            <w:tcW w:w="9351" w:type="dxa"/>
            <w:gridSpan w:val="2"/>
          </w:tcPr>
          <w:p w:rsidR="007F1F0A" w:rsidRPr="005E5D06" w:rsidRDefault="007F1F0A">
            <w:pPr>
              <w:rPr>
                <w:rFonts w:cs="Arial"/>
                <w:sz w:val="22"/>
              </w:rPr>
            </w:pPr>
            <w:r w:rsidRPr="005E5D06">
              <w:rPr>
                <w:rFonts w:cs="Arial"/>
                <w:sz w:val="22"/>
              </w:rPr>
              <w:t>South Staffordshire and Shropshire Healthcare NHS Foundation Trust</w:t>
            </w:r>
            <w:r w:rsidR="005E5D06">
              <w:rPr>
                <w:rFonts w:cs="Arial"/>
                <w:sz w:val="22"/>
              </w:rPr>
              <w:t xml:space="preserve"> (SSSFT)</w:t>
            </w:r>
          </w:p>
        </w:tc>
        <w:tc>
          <w:tcPr>
            <w:tcW w:w="1701" w:type="dxa"/>
          </w:tcPr>
          <w:p w:rsidR="007F1F0A" w:rsidRPr="005E5D06" w:rsidRDefault="007F1F0A">
            <w:pPr>
              <w:rPr>
                <w:rFonts w:cs="Arial"/>
                <w:color w:val="FF0000"/>
                <w:sz w:val="22"/>
              </w:rPr>
            </w:pPr>
          </w:p>
        </w:tc>
      </w:tr>
      <w:tr w:rsidR="007F1F0A" w:rsidRPr="006F42E2" w:rsidTr="00953DB1">
        <w:tc>
          <w:tcPr>
            <w:tcW w:w="9351" w:type="dxa"/>
            <w:gridSpan w:val="2"/>
          </w:tcPr>
          <w:p w:rsidR="007F1F0A" w:rsidRPr="005E5D06" w:rsidRDefault="007F1F0A">
            <w:pPr>
              <w:rPr>
                <w:rFonts w:cs="Arial"/>
                <w:sz w:val="22"/>
              </w:rPr>
            </w:pPr>
            <w:r w:rsidRPr="005E5D06">
              <w:rPr>
                <w:rFonts w:cs="Arial"/>
                <w:sz w:val="22"/>
              </w:rPr>
              <w:t>THRIVE</w:t>
            </w:r>
          </w:p>
        </w:tc>
        <w:tc>
          <w:tcPr>
            <w:tcW w:w="1701" w:type="dxa"/>
          </w:tcPr>
          <w:p w:rsidR="007F1F0A" w:rsidRPr="005E5D06" w:rsidRDefault="007F1F0A">
            <w:pPr>
              <w:rPr>
                <w:rFonts w:cs="Arial"/>
                <w:color w:val="FF0000"/>
                <w:sz w:val="22"/>
              </w:rPr>
            </w:pPr>
          </w:p>
        </w:tc>
      </w:tr>
      <w:tr w:rsidR="007F1F0A" w:rsidRPr="006F42E2" w:rsidTr="00953DB1">
        <w:tc>
          <w:tcPr>
            <w:tcW w:w="9351" w:type="dxa"/>
            <w:gridSpan w:val="2"/>
            <w:shd w:val="clear" w:color="auto" w:fill="D9D9D9" w:themeFill="background1" w:themeFillShade="D9"/>
          </w:tcPr>
          <w:p w:rsidR="007F1F0A" w:rsidRPr="005E5D06" w:rsidRDefault="00E62A36" w:rsidP="007F1F0A">
            <w:pPr>
              <w:rPr>
                <w:rFonts w:cs="Arial"/>
                <w:sz w:val="22"/>
              </w:rPr>
            </w:pPr>
            <w:r w:rsidRPr="005E5D06">
              <w:rPr>
                <w:rFonts w:cs="Arial"/>
                <w:sz w:val="22"/>
              </w:rPr>
              <w:t>West Mercia Police</w:t>
            </w:r>
          </w:p>
        </w:tc>
        <w:tc>
          <w:tcPr>
            <w:tcW w:w="1701" w:type="dxa"/>
            <w:shd w:val="clear" w:color="auto" w:fill="D9D9D9" w:themeFill="background1" w:themeFillShade="D9"/>
          </w:tcPr>
          <w:p w:rsidR="007F1F0A" w:rsidRPr="005E5D06" w:rsidRDefault="007F1F0A">
            <w:pPr>
              <w:rPr>
                <w:rFonts w:cs="Arial"/>
                <w:color w:val="FF0000"/>
                <w:sz w:val="22"/>
              </w:rPr>
            </w:pPr>
          </w:p>
        </w:tc>
      </w:tr>
      <w:tr w:rsidR="00E62A36" w:rsidRPr="006F42E2" w:rsidTr="00953DB1">
        <w:tc>
          <w:tcPr>
            <w:tcW w:w="9351" w:type="dxa"/>
            <w:gridSpan w:val="2"/>
          </w:tcPr>
          <w:p w:rsidR="00E62A36" w:rsidRPr="005E5D06" w:rsidRDefault="00E62A36" w:rsidP="007F1F0A">
            <w:pPr>
              <w:rPr>
                <w:rFonts w:cs="Arial"/>
                <w:sz w:val="22"/>
              </w:rPr>
            </w:pPr>
            <w:r w:rsidRPr="005E5D06">
              <w:rPr>
                <w:rFonts w:cs="Arial"/>
                <w:sz w:val="22"/>
              </w:rPr>
              <w:t>Wrekin Housing Trust</w:t>
            </w:r>
          </w:p>
        </w:tc>
        <w:tc>
          <w:tcPr>
            <w:tcW w:w="1701" w:type="dxa"/>
          </w:tcPr>
          <w:p w:rsidR="00E62A36" w:rsidRPr="005E5D06" w:rsidRDefault="00E62A36">
            <w:pPr>
              <w:rPr>
                <w:rFonts w:cs="Arial"/>
                <w:color w:val="FF0000"/>
                <w:sz w:val="22"/>
              </w:rPr>
            </w:pPr>
          </w:p>
        </w:tc>
      </w:tr>
      <w:tr w:rsidR="007F1F0A" w:rsidRPr="006F42E2" w:rsidTr="00953DB1">
        <w:tc>
          <w:tcPr>
            <w:tcW w:w="9351" w:type="dxa"/>
            <w:gridSpan w:val="2"/>
            <w:shd w:val="clear" w:color="auto" w:fill="D9D9D9" w:themeFill="background1" w:themeFillShade="D9"/>
          </w:tcPr>
          <w:p w:rsidR="007F1F0A" w:rsidRPr="005E5D06" w:rsidRDefault="007F1F0A" w:rsidP="007F1F0A">
            <w:pPr>
              <w:rPr>
                <w:rFonts w:cs="Arial"/>
                <w:sz w:val="22"/>
              </w:rPr>
            </w:pPr>
            <w:r w:rsidRPr="005E5D06">
              <w:rPr>
                <w:rFonts w:cs="Arial"/>
                <w:sz w:val="22"/>
              </w:rPr>
              <w:t>Youth Offending Service</w:t>
            </w:r>
          </w:p>
        </w:tc>
        <w:tc>
          <w:tcPr>
            <w:tcW w:w="1701" w:type="dxa"/>
            <w:shd w:val="clear" w:color="auto" w:fill="D9D9D9" w:themeFill="background1" w:themeFillShade="D9"/>
          </w:tcPr>
          <w:p w:rsidR="007F1F0A" w:rsidRPr="005E5D06" w:rsidRDefault="007F1F0A">
            <w:pPr>
              <w:rPr>
                <w:rFonts w:cs="Arial"/>
                <w:color w:val="FF0000"/>
                <w:sz w:val="22"/>
              </w:rPr>
            </w:pPr>
          </w:p>
        </w:tc>
      </w:tr>
      <w:tr w:rsidR="005E5D06" w:rsidRPr="006F42E2" w:rsidTr="00953DB1">
        <w:trPr>
          <w:trHeight w:val="255"/>
        </w:trPr>
        <w:tc>
          <w:tcPr>
            <w:tcW w:w="4675" w:type="dxa"/>
          </w:tcPr>
          <w:p w:rsidR="005E5D06" w:rsidRPr="005E5D06" w:rsidRDefault="005E5D06" w:rsidP="00B044EC">
            <w:pPr>
              <w:rPr>
                <w:rFonts w:cs="Arial"/>
                <w:sz w:val="22"/>
              </w:rPr>
            </w:pPr>
            <w:r w:rsidRPr="005E5D06">
              <w:rPr>
                <w:rFonts w:cs="Arial"/>
                <w:sz w:val="22"/>
              </w:rPr>
              <w:t xml:space="preserve">Early Years </w:t>
            </w:r>
          </w:p>
        </w:tc>
        <w:tc>
          <w:tcPr>
            <w:tcW w:w="4676" w:type="dxa"/>
            <w:vMerge w:val="restart"/>
            <w:vAlign w:val="center"/>
          </w:tcPr>
          <w:p w:rsidR="005E5D06" w:rsidRPr="005E5D06" w:rsidRDefault="005E5D06" w:rsidP="005E5D06">
            <w:pPr>
              <w:rPr>
                <w:rFonts w:cs="Arial"/>
                <w:color w:val="FF0000"/>
                <w:sz w:val="22"/>
              </w:rPr>
            </w:pPr>
          </w:p>
        </w:tc>
        <w:tc>
          <w:tcPr>
            <w:tcW w:w="1701" w:type="dxa"/>
            <w:vMerge w:val="restart"/>
          </w:tcPr>
          <w:p w:rsidR="005E5D06" w:rsidRPr="005E5D06" w:rsidRDefault="005E5D06">
            <w:pPr>
              <w:rPr>
                <w:rFonts w:cs="Arial"/>
                <w:color w:val="FF0000"/>
                <w:sz w:val="22"/>
              </w:rPr>
            </w:pPr>
          </w:p>
        </w:tc>
      </w:tr>
      <w:tr w:rsidR="005E5D06" w:rsidRPr="006F42E2" w:rsidTr="00953DB1">
        <w:trPr>
          <w:trHeight w:val="255"/>
        </w:trPr>
        <w:tc>
          <w:tcPr>
            <w:tcW w:w="4675" w:type="dxa"/>
          </w:tcPr>
          <w:p w:rsidR="005E5D06" w:rsidRPr="005E5D06" w:rsidRDefault="005E5D06" w:rsidP="005E5D06">
            <w:pPr>
              <w:rPr>
                <w:rFonts w:cs="Arial"/>
                <w:color w:val="FF0000"/>
                <w:sz w:val="22"/>
              </w:rPr>
            </w:pPr>
            <w:r w:rsidRPr="005E5D06">
              <w:rPr>
                <w:rFonts w:cs="Arial"/>
                <w:sz w:val="22"/>
              </w:rPr>
              <w:t>Please state organisation name:</w:t>
            </w:r>
          </w:p>
        </w:tc>
        <w:tc>
          <w:tcPr>
            <w:tcW w:w="4676" w:type="dxa"/>
            <w:vMerge/>
          </w:tcPr>
          <w:p w:rsidR="005E5D06" w:rsidRPr="005E5D06" w:rsidRDefault="005E5D06" w:rsidP="005E5D06">
            <w:pPr>
              <w:rPr>
                <w:rFonts w:cs="Arial"/>
                <w:sz w:val="22"/>
              </w:rPr>
            </w:pPr>
          </w:p>
        </w:tc>
        <w:tc>
          <w:tcPr>
            <w:tcW w:w="1701" w:type="dxa"/>
            <w:vMerge/>
          </w:tcPr>
          <w:p w:rsidR="005E5D06" w:rsidRPr="005E5D06" w:rsidRDefault="005E5D06" w:rsidP="005E5D06">
            <w:pPr>
              <w:rPr>
                <w:rFonts w:cs="Arial"/>
                <w:color w:val="FF0000"/>
                <w:sz w:val="22"/>
              </w:rPr>
            </w:pPr>
          </w:p>
        </w:tc>
      </w:tr>
      <w:tr w:rsidR="005E5D06" w:rsidRPr="006F42E2" w:rsidTr="00953DB1">
        <w:trPr>
          <w:trHeight w:val="255"/>
        </w:trPr>
        <w:tc>
          <w:tcPr>
            <w:tcW w:w="4675" w:type="dxa"/>
            <w:shd w:val="clear" w:color="auto" w:fill="D9D9D9" w:themeFill="background1" w:themeFillShade="D9"/>
          </w:tcPr>
          <w:p w:rsidR="005E5D06" w:rsidRPr="005E5D06" w:rsidRDefault="005E5D06" w:rsidP="005E5D06">
            <w:pPr>
              <w:rPr>
                <w:rFonts w:cs="Arial"/>
                <w:sz w:val="22"/>
              </w:rPr>
            </w:pPr>
            <w:r w:rsidRPr="005E5D06">
              <w:rPr>
                <w:rFonts w:cs="Arial"/>
                <w:sz w:val="22"/>
              </w:rPr>
              <w:t xml:space="preserve">Education </w:t>
            </w:r>
          </w:p>
        </w:tc>
        <w:tc>
          <w:tcPr>
            <w:tcW w:w="4676" w:type="dxa"/>
            <w:vMerge w:val="restart"/>
            <w:shd w:val="clear" w:color="auto" w:fill="D9D9D9" w:themeFill="background1" w:themeFillShade="D9"/>
            <w:vAlign w:val="center"/>
          </w:tcPr>
          <w:p w:rsidR="005E5D06" w:rsidRPr="005E5D06" w:rsidRDefault="005E5D06" w:rsidP="005E5D06">
            <w:pPr>
              <w:rPr>
                <w:rFonts w:cs="Arial"/>
                <w:sz w:val="22"/>
              </w:rPr>
            </w:pPr>
          </w:p>
        </w:tc>
        <w:tc>
          <w:tcPr>
            <w:tcW w:w="1701" w:type="dxa"/>
            <w:vMerge w:val="restart"/>
            <w:shd w:val="clear" w:color="auto" w:fill="D9D9D9" w:themeFill="background1" w:themeFillShade="D9"/>
          </w:tcPr>
          <w:p w:rsidR="005E5D06" w:rsidRPr="005E5D06" w:rsidRDefault="005E5D06" w:rsidP="005E5D06">
            <w:pPr>
              <w:rPr>
                <w:rFonts w:cs="Arial"/>
                <w:color w:val="FF0000"/>
                <w:sz w:val="22"/>
              </w:rPr>
            </w:pPr>
          </w:p>
        </w:tc>
      </w:tr>
      <w:tr w:rsidR="005E5D06" w:rsidRPr="006F42E2" w:rsidTr="00953DB1">
        <w:trPr>
          <w:trHeight w:val="255"/>
        </w:trPr>
        <w:tc>
          <w:tcPr>
            <w:tcW w:w="4675" w:type="dxa"/>
            <w:shd w:val="clear" w:color="auto" w:fill="D9D9D9" w:themeFill="background1" w:themeFillShade="D9"/>
          </w:tcPr>
          <w:p w:rsidR="005E5D06" w:rsidRPr="005E5D06" w:rsidRDefault="005E5D06" w:rsidP="005E5D06">
            <w:pPr>
              <w:rPr>
                <w:rFonts w:cs="Arial"/>
                <w:sz w:val="22"/>
              </w:rPr>
            </w:pPr>
            <w:r w:rsidRPr="005E5D06">
              <w:rPr>
                <w:rFonts w:cs="Arial"/>
                <w:sz w:val="22"/>
              </w:rPr>
              <w:t>Please state organisation name:</w:t>
            </w:r>
          </w:p>
        </w:tc>
        <w:tc>
          <w:tcPr>
            <w:tcW w:w="4676" w:type="dxa"/>
            <w:vMerge/>
          </w:tcPr>
          <w:p w:rsidR="005E5D06" w:rsidRPr="005E5D06" w:rsidRDefault="005E5D06" w:rsidP="005E5D06">
            <w:pPr>
              <w:rPr>
                <w:rFonts w:cs="Arial"/>
                <w:sz w:val="22"/>
              </w:rPr>
            </w:pPr>
          </w:p>
        </w:tc>
        <w:tc>
          <w:tcPr>
            <w:tcW w:w="1701" w:type="dxa"/>
            <w:vMerge/>
          </w:tcPr>
          <w:p w:rsidR="005E5D06" w:rsidRPr="005E5D06" w:rsidRDefault="005E5D06" w:rsidP="005E5D06">
            <w:pPr>
              <w:rPr>
                <w:rFonts w:cs="Arial"/>
                <w:color w:val="FF0000"/>
                <w:sz w:val="22"/>
              </w:rPr>
            </w:pPr>
          </w:p>
        </w:tc>
      </w:tr>
      <w:tr w:rsidR="005E5D06" w:rsidRPr="006F42E2" w:rsidTr="00953DB1">
        <w:trPr>
          <w:trHeight w:val="255"/>
        </w:trPr>
        <w:tc>
          <w:tcPr>
            <w:tcW w:w="4675" w:type="dxa"/>
          </w:tcPr>
          <w:p w:rsidR="005E5D06" w:rsidRPr="005E5D06" w:rsidRDefault="005E5D06" w:rsidP="005E5D06">
            <w:pPr>
              <w:rPr>
                <w:rFonts w:cs="Arial"/>
                <w:sz w:val="22"/>
              </w:rPr>
            </w:pPr>
            <w:r w:rsidRPr="005E5D06">
              <w:rPr>
                <w:rFonts w:cs="Arial"/>
                <w:sz w:val="22"/>
              </w:rPr>
              <w:t>SCB Voluntary Sector</w:t>
            </w:r>
          </w:p>
        </w:tc>
        <w:tc>
          <w:tcPr>
            <w:tcW w:w="4676" w:type="dxa"/>
            <w:vMerge w:val="restart"/>
            <w:vAlign w:val="center"/>
          </w:tcPr>
          <w:p w:rsidR="005E5D06" w:rsidRPr="005E5D06" w:rsidRDefault="005E5D06" w:rsidP="005E5D06">
            <w:pPr>
              <w:rPr>
                <w:rFonts w:cs="Arial"/>
                <w:sz w:val="22"/>
              </w:rPr>
            </w:pPr>
          </w:p>
        </w:tc>
        <w:tc>
          <w:tcPr>
            <w:tcW w:w="1701" w:type="dxa"/>
            <w:vMerge w:val="restart"/>
          </w:tcPr>
          <w:p w:rsidR="005E5D06" w:rsidRPr="005E5D06" w:rsidRDefault="005E5D06" w:rsidP="005E5D06">
            <w:pPr>
              <w:rPr>
                <w:rFonts w:cs="Arial"/>
                <w:color w:val="FF0000"/>
                <w:sz w:val="22"/>
              </w:rPr>
            </w:pPr>
          </w:p>
        </w:tc>
      </w:tr>
      <w:tr w:rsidR="005E5D06" w:rsidRPr="006F42E2" w:rsidTr="00953DB1">
        <w:trPr>
          <w:trHeight w:val="255"/>
        </w:trPr>
        <w:tc>
          <w:tcPr>
            <w:tcW w:w="4675" w:type="dxa"/>
          </w:tcPr>
          <w:p w:rsidR="005E5D06" w:rsidRPr="005E5D06" w:rsidRDefault="005E5D06" w:rsidP="005E5D06">
            <w:pPr>
              <w:rPr>
                <w:rFonts w:cs="Arial"/>
                <w:sz w:val="22"/>
              </w:rPr>
            </w:pPr>
            <w:r w:rsidRPr="005E5D06">
              <w:rPr>
                <w:rFonts w:cs="Arial"/>
                <w:sz w:val="22"/>
              </w:rPr>
              <w:t>Please state organisation name:</w:t>
            </w:r>
          </w:p>
        </w:tc>
        <w:tc>
          <w:tcPr>
            <w:tcW w:w="4676" w:type="dxa"/>
            <w:vMerge/>
          </w:tcPr>
          <w:p w:rsidR="005E5D06" w:rsidRPr="005E5D06" w:rsidRDefault="005E5D06" w:rsidP="005E5D06">
            <w:pPr>
              <w:rPr>
                <w:rFonts w:cs="Arial"/>
                <w:sz w:val="22"/>
              </w:rPr>
            </w:pPr>
          </w:p>
        </w:tc>
        <w:tc>
          <w:tcPr>
            <w:tcW w:w="1701" w:type="dxa"/>
            <w:vMerge/>
          </w:tcPr>
          <w:p w:rsidR="005E5D06" w:rsidRPr="005E5D06" w:rsidRDefault="005E5D06" w:rsidP="005E5D06">
            <w:pPr>
              <w:rPr>
                <w:rFonts w:cs="Arial"/>
                <w:color w:val="FF0000"/>
                <w:sz w:val="22"/>
              </w:rPr>
            </w:pPr>
          </w:p>
        </w:tc>
      </w:tr>
      <w:tr w:rsidR="005E5D06" w:rsidRPr="006F42E2" w:rsidTr="00953DB1">
        <w:trPr>
          <w:trHeight w:val="255"/>
        </w:trPr>
        <w:tc>
          <w:tcPr>
            <w:tcW w:w="4675" w:type="dxa"/>
            <w:shd w:val="clear" w:color="auto" w:fill="D9D9D9" w:themeFill="background1" w:themeFillShade="D9"/>
          </w:tcPr>
          <w:p w:rsidR="005E5D06" w:rsidRPr="005E5D06" w:rsidRDefault="005E5D06" w:rsidP="005E5D06">
            <w:pPr>
              <w:rPr>
                <w:rFonts w:cs="Arial"/>
                <w:sz w:val="22"/>
              </w:rPr>
            </w:pPr>
            <w:r w:rsidRPr="005E5D06">
              <w:rPr>
                <w:rFonts w:cs="Arial"/>
                <w:sz w:val="22"/>
              </w:rPr>
              <w:t>Other – not listed above</w:t>
            </w:r>
          </w:p>
        </w:tc>
        <w:tc>
          <w:tcPr>
            <w:tcW w:w="4676" w:type="dxa"/>
            <w:vMerge w:val="restart"/>
            <w:shd w:val="clear" w:color="auto" w:fill="D9D9D9" w:themeFill="background1" w:themeFillShade="D9"/>
          </w:tcPr>
          <w:p w:rsidR="005E5D06" w:rsidRPr="005E5D06" w:rsidRDefault="005E5D06" w:rsidP="005E5D06">
            <w:pPr>
              <w:rPr>
                <w:rFonts w:cs="Arial"/>
                <w:sz w:val="22"/>
              </w:rPr>
            </w:pPr>
          </w:p>
        </w:tc>
        <w:tc>
          <w:tcPr>
            <w:tcW w:w="1701" w:type="dxa"/>
            <w:vMerge w:val="restart"/>
            <w:shd w:val="clear" w:color="auto" w:fill="D9D9D9" w:themeFill="background1" w:themeFillShade="D9"/>
          </w:tcPr>
          <w:p w:rsidR="005E5D06" w:rsidRPr="005E5D06" w:rsidRDefault="005E5D06" w:rsidP="005E5D06">
            <w:pPr>
              <w:rPr>
                <w:rFonts w:cs="Arial"/>
                <w:color w:val="FF0000"/>
                <w:sz w:val="22"/>
              </w:rPr>
            </w:pPr>
          </w:p>
        </w:tc>
      </w:tr>
      <w:tr w:rsidR="005E5D06" w:rsidRPr="005E5D06" w:rsidTr="00953DB1">
        <w:trPr>
          <w:trHeight w:val="255"/>
        </w:trPr>
        <w:tc>
          <w:tcPr>
            <w:tcW w:w="4675" w:type="dxa"/>
            <w:shd w:val="clear" w:color="auto" w:fill="D9D9D9" w:themeFill="background1" w:themeFillShade="D9"/>
          </w:tcPr>
          <w:p w:rsidR="005E5D06" w:rsidRPr="005E5D06" w:rsidRDefault="005E5D06" w:rsidP="005E5D06">
            <w:pPr>
              <w:pStyle w:val="NoSpacing"/>
              <w:rPr>
                <w:sz w:val="22"/>
              </w:rPr>
            </w:pPr>
            <w:r w:rsidRPr="005E5D06">
              <w:rPr>
                <w:sz w:val="22"/>
              </w:rPr>
              <w:t>Please state organisation name</w:t>
            </w:r>
          </w:p>
        </w:tc>
        <w:tc>
          <w:tcPr>
            <w:tcW w:w="4676" w:type="dxa"/>
            <w:vMerge/>
          </w:tcPr>
          <w:p w:rsidR="005E5D06" w:rsidRPr="005E5D06" w:rsidRDefault="005E5D06" w:rsidP="005E5D06">
            <w:pPr>
              <w:pStyle w:val="NoSpacing"/>
            </w:pPr>
          </w:p>
        </w:tc>
        <w:tc>
          <w:tcPr>
            <w:tcW w:w="1701" w:type="dxa"/>
            <w:vMerge/>
          </w:tcPr>
          <w:p w:rsidR="005E5D06" w:rsidRPr="005E5D06" w:rsidRDefault="005E5D06" w:rsidP="005E5D06">
            <w:pPr>
              <w:pStyle w:val="NoSpacing"/>
              <w:rPr>
                <w:color w:val="FF0000"/>
              </w:rPr>
            </w:pPr>
          </w:p>
        </w:tc>
      </w:tr>
    </w:tbl>
    <w:p w:rsidR="005E5D06" w:rsidRPr="005E5D06" w:rsidRDefault="005E5D06" w:rsidP="005E5D06">
      <w:pPr>
        <w:pStyle w:val="NoSpacing"/>
        <w:rPr>
          <w:rFonts w:eastAsia="Times New Roman"/>
          <w:bCs/>
          <w:sz w:val="14"/>
          <w:lang w:eastAsia="en-GB"/>
        </w:rPr>
      </w:pPr>
    </w:p>
    <w:p w:rsidR="005E5D06" w:rsidRPr="005E5D06" w:rsidRDefault="005E5D06" w:rsidP="005E5D06">
      <w:pPr>
        <w:pStyle w:val="NoSpacing"/>
        <w:rPr>
          <w:sz w:val="22"/>
          <w:lang w:eastAsia="en-GB"/>
        </w:rPr>
      </w:pPr>
      <w:r w:rsidRPr="005E5D06">
        <w:rPr>
          <w:sz w:val="22"/>
          <w:lang w:eastAsia="en-GB"/>
        </w:rPr>
        <w:t xml:space="preserve">Training is free of charge to </w:t>
      </w:r>
      <w:r w:rsidR="007E3814">
        <w:rPr>
          <w:sz w:val="22"/>
          <w:lang w:eastAsia="en-GB"/>
        </w:rPr>
        <w:t>Telford and Wrekin Safeguarding Partnership</w:t>
      </w:r>
      <w:r w:rsidRPr="005E5D06">
        <w:rPr>
          <w:sz w:val="22"/>
          <w:lang w:eastAsia="en-GB"/>
        </w:rPr>
        <w:t xml:space="preserve"> contributing organisations, Local Authority Maintained Schools and volunteers.  </w:t>
      </w:r>
    </w:p>
    <w:p w:rsidR="005E5D06" w:rsidRPr="00953DB1" w:rsidRDefault="005E5D06" w:rsidP="005E5D06">
      <w:pPr>
        <w:pStyle w:val="NoSpacing"/>
        <w:rPr>
          <w:sz w:val="14"/>
          <w:lang w:eastAsia="en-GB"/>
        </w:rPr>
      </w:pPr>
    </w:p>
    <w:p w:rsidR="005E5D06" w:rsidRPr="005E5D06" w:rsidRDefault="005E5D06" w:rsidP="005E5D06">
      <w:pPr>
        <w:pStyle w:val="NoSpacing"/>
        <w:rPr>
          <w:sz w:val="22"/>
          <w:lang w:eastAsia="en-GB"/>
        </w:rPr>
      </w:pPr>
      <w:r>
        <w:rPr>
          <w:sz w:val="22"/>
          <w:lang w:eastAsia="en-GB"/>
        </w:rPr>
        <w:t>Non-</w:t>
      </w:r>
      <w:r w:rsidRPr="005E5D06">
        <w:rPr>
          <w:sz w:val="22"/>
          <w:lang w:eastAsia="en-GB"/>
        </w:rPr>
        <w:t xml:space="preserve">contributing organisations will be expected to pay a fee for </w:t>
      </w:r>
      <w:r>
        <w:rPr>
          <w:sz w:val="22"/>
          <w:lang w:eastAsia="en-GB"/>
        </w:rPr>
        <w:t>their training</w:t>
      </w:r>
      <w:r w:rsidRPr="005E5D06">
        <w:rPr>
          <w:sz w:val="22"/>
          <w:lang w:eastAsia="en-GB"/>
        </w:rPr>
        <w:t xml:space="preserve">.  The </w:t>
      </w:r>
      <w:r w:rsidR="007E3814">
        <w:rPr>
          <w:sz w:val="22"/>
          <w:lang w:eastAsia="en-GB"/>
        </w:rPr>
        <w:t>Partnership</w:t>
      </w:r>
      <w:r w:rsidRPr="005E5D06">
        <w:rPr>
          <w:sz w:val="22"/>
          <w:lang w:eastAsia="en-GB"/>
        </w:rPr>
        <w:t xml:space="preserve"> reserves the right to charge at a higher rate for specific bespoke events commissioned from specialise training organisations, these charges will be detailed on advertising flyers for these training events.</w:t>
      </w:r>
      <w:r>
        <w:rPr>
          <w:sz w:val="22"/>
          <w:lang w:eastAsia="en-GB"/>
        </w:rPr>
        <w:t xml:space="preserve"> Further details can be found in the </w:t>
      </w:r>
      <w:hyperlink r:id="rId6" w:history="1">
        <w:r w:rsidRPr="005E5D06">
          <w:rPr>
            <w:rStyle w:val="Hyperlink"/>
            <w:sz w:val="22"/>
            <w:lang w:eastAsia="en-GB"/>
          </w:rPr>
          <w:t>Charging &amp; Cancellation Policy</w:t>
        </w:r>
      </w:hyperlink>
      <w:r>
        <w:rPr>
          <w:sz w:val="22"/>
          <w:lang w:eastAsia="en-GB"/>
        </w:rPr>
        <w:t xml:space="preserve">. </w:t>
      </w:r>
    </w:p>
    <w:p w:rsidR="006F42E2" w:rsidRPr="00953DB1" w:rsidRDefault="006F42E2" w:rsidP="003931A4">
      <w:pPr>
        <w:outlineLvl w:val="1"/>
        <w:rPr>
          <w:rFonts w:eastAsia="Times New Roman" w:cs="Arial"/>
          <w:bCs/>
          <w:color w:val="FF0000"/>
          <w:sz w:val="14"/>
          <w:szCs w:val="24"/>
          <w:lang w:eastAsia="en-GB"/>
        </w:rPr>
      </w:pPr>
    </w:p>
    <w:p w:rsidR="003931A4" w:rsidRDefault="005E5D06" w:rsidP="005E5D06">
      <w:pPr>
        <w:pStyle w:val="NoSpacing"/>
        <w:rPr>
          <w:sz w:val="22"/>
          <w:lang w:eastAsia="en-GB"/>
        </w:rPr>
      </w:pPr>
      <w:r w:rsidRPr="005E5D06">
        <w:rPr>
          <w:sz w:val="22"/>
          <w:lang w:eastAsia="en-GB"/>
        </w:rPr>
        <w:t>If you are a non-contributing organisation, please provide the following billing details:</w:t>
      </w:r>
    </w:p>
    <w:p w:rsidR="005E5D06" w:rsidRPr="005E5D06" w:rsidRDefault="005E5D06" w:rsidP="005E5D06">
      <w:pPr>
        <w:pStyle w:val="NoSpacing"/>
        <w:rPr>
          <w:sz w:val="14"/>
          <w:lang w:eastAsia="en-GB"/>
        </w:rPr>
      </w:pPr>
    </w:p>
    <w:tbl>
      <w:tblPr>
        <w:tblStyle w:val="TableGrid"/>
        <w:tblW w:w="11052" w:type="dxa"/>
        <w:tblLook w:val="04A0" w:firstRow="1" w:lastRow="0" w:firstColumn="1" w:lastColumn="0" w:noHBand="0" w:noVBand="1"/>
      </w:tblPr>
      <w:tblGrid>
        <w:gridCol w:w="5098"/>
        <w:gridCol w:w="5954"/>
      </w:tblGrid>
      <w:tr w:rsidR="00E20085" w:rsidRPr="006F42E2" w:rsidTr="00953DB1">
        <w:trPr>
          <w:trHeight w:val="550"/>
        </w:trPr>
        <w:tc>
          <w:tcPr>
            <w:tcW w:w="5098" w:type="dxa"/>
            <w:vAlign w:val="center"/>
          </w:tcPr>
          <w:p w:rsidR="00E20085" w:rsidRPr="005E5D06" w:rsidRDefault="00E20085" w:rsidP="005E5D06">
            <w:pPr>
              <w:pStyle w:val="NoSpacing"/>
              <w:rPr>
                <w:sz w:val="22"/>
              </w:rPr>
            </w:pPr>
            <w:r w:rsidRPr="005E5D06">
              <w:rPr>
                <w:sz w:val="22"/>
              </w:rPr>
              <w:t>Name</w:t>
            </w:r>
            <w:r w:rsidR="005E5D06">
              <w:rPr>
                <w:sz w:val="22"/>
              </w:rPr>
              <w:t>:</w:t>
            </w:r>
          </w:p>
        </w:tc>
        <w:tc>
          <w:tcPr>
            <w:tcW w:w="5954" w:type="dxa"/>
            <w:vAlign w:val="center"/>
          </w:tcPr>
          <w:p w:rsidR="00E20085" w:rsidRPr="005E5D06" w:rsidRDefault="005E5D06" w:rsidP="005E5D06">
            <w:pPr>
              <w:pStyle w:val="NoSpacing"/>
              <w:rPr>
                <w:sz w:val="22"/>
              </w:rPr>
            </w:pPr>
            <w:r>
              <w:rPr>
                <w:sz w:val="22"/>
              </w:rPr>
              <w:t>Telephone n</w:t>
            </w:r>
            <w:r w:rsidR="00E20085" w:rsidRPr="005E5D06">
              <w:rPr>
                <w:sz w:val="22"/>
              </w:rPr>
              <w:t>umber</w:t>
            </w:r>
            <w:r>
              <w:rPr>
                <w:sz w:val="22"/>
              </w:rPr>
              <w:t>:</w:t>
            </w:r>
          </w:p>
        </w:tc>
      </w:tr>
      <w:tr w:rsidR="00FB588B" w:rsidRPr="006F42E2" w:rsidTr="00953DB1">
        <w:trPr>
          <w:trHeight w:val="1163"/>
        </w:trPr>
        <w:tc>
          <w:tcPr>
            <w:tcW w:w="5098" w:type="dxa"/>
          </w:tcPr>
          <w:p w:rsidR="00FB588B" w:rsidRPr="005E5D06" w:rsidRDefault="005E5D06" w:rsidP="005E5D06">
            <w:pPr>
              <w:pStyle w:val="NoSpacing"/>
              <w:rPr>
                <w:sz w:val="22"/>
              </w:rPr>
            </w:pPr>
            <w:r>
              <w:rPr>
                <w:sz w:val="22"/>
              </w:rPr>
              <w:t>Email address:</w:t>
            </w:r>
          </w:p>
        </w:tc>
        <w:tc>
          <w:tcPr>
            <w:tcW w:w="5954" w:type="dxa"/>
          </w:tcPr>
          <w:p w:rsidR="00C10FCB" w:rsidRPr="005E5D06" w:rsidRDefault="005E5D06" w:rsidP="005E5D06">
            <w:pPr>
              <w:pStyle w:val="NoSpacing"/>
              <w:rPr>
                <w:sz w:val="22"/>
              </w:rPr>
            </w:pPr>
            <w:r>
              <w:rPr>
                <w:sz w:val="22"/>
              </w:rPr>
              <w:t>Billing address:</w:t>
            </w:r>
          </w:p>
          <w:p w:rsidR="00C10FCB" w:rsidRPr="005E5D06" w:rsidRDefault="00C10FCB" w:rsidP="005E5D06">
            <w:pPr>
              <w:pStyle w:val="NoSpacing"/>
              <w:rPr>
                <w:sz w:val="22"/>
              </w:rPr>
            </w:pPr>
          </w:p>
        </w:tc>
      </w:tr>
    </w:tbl>
    <w:p w:rsidR="006F42E2" w:rsidRPr="00953DB1" w:rsidRDefault="006F42E2" w:rsidP="00953DB1">
      <w:pPr>
        <w:pStyle w:val="NoSpacing"/>
        <w:rPr>
          <w:sz w:val="14"/>
        </w:rPr>
      </w:pPr>
    </w:p>
    <w:p w:rsidR="00953DB1" w:rsidRPr="00953DB1" w:rsidRDefault="00953DB1" w:rsidP="00953DB1">
      <w:pPr>
        <w:pStyle w:val="NoSpacing"/>
        <w:rPr>
          <w:sz w:val="22"/>
        </w:rPr>
      </w:pPr>
      <w:r>
        <w:rPr>
          <w:sz w:val="22"/>
        </w:rPr>
        <w:t>For any enquiries, please contact the Partnership Management Team on 01952 384769.</w:t>
      </w:r>
    </w:p>
    <w:p w:rsidR="00953DB1" w:rsidRPr="00953DB1" w:rsidRDefault="00953DB1" w:rsidP="006F42E2">
      <w:pPr>
        <w:rPr>
          <w:sz w:val="14"/>
          <w:szCs w:val="32"/>
        </w:rPr>
      </w:pPr>
    </w:p>
    <w:p w:rsidR="00953DB1" w:rsidRPr="00953DB1" w:rsidRDefault="00953DB1" w:rsidP="00953DB1">
      <w:pPr>
        <w:rPr>
          <w:b/>
          <w:szCs w:val="32"/>
        </w:rPr>
      </w:pPr>
      <w:r>
        <w:rPr>
          <w:b/>
        </w:rPr>
        <w:t>Privacy Statement – what we will do with the information you provide to us</w:t>
      </w:r>
    </w:p>
    <w:p w:rsidR="00953DB1" w:rsidRPr="00953DB1" w:rsidRDefault="00953DB1" w:rsidP="00953DB1">
      <w:pPr>
        <w:pStyle w:val="NoSpacing"/>
        <w:rPr>
          <w:sz w:val="22"/>
        </w:rPr>
      </w:pPr>
    </w:p>
    <w:p w:rsidR="006F42E2" w:rsidRPr="00953DB1" w:rsidRDefault="006F42E2" w:rsidP="00953DB1">
      <w:pPr>
        <w:pStyle w:val="NoSpacing"/>
        <w:rPr>
          <w:rFonts w:cs="Arial"/>
          <w:sz w:val="22"/>
          <w:szCs w:val="24"/>
        </w:rPr>
      </w:pPr>
      <w:r w:rsidRPr="00953DB1">
        <w:rPr>
          <w:rFonts w:cs="Arial"/>
          <w:sz w:val="22"/>
          <w:szCs w:val="24"/>
        </w:rPr>
        <w:t xml:space="preserve">Telford </w:t>
      </w:r>
      <w:r w:rsidR="007E3814">
        <w:rPr>
          <w:rFonts w:cs="Arial"/>
          <w:sz w:val="22"/>
          <w:szCs w:val="24"/>
        </w:rPr>
        <w:t>and Wrekin Safeguarding Partnership</w:t>
      </w:r>
      <w:r w:rsidRPr="00953DB1">
        <w:rPr>
          <w:rFonts w:cs="Arial"/>
          <w:sz w:val="22"/>
          <w:szCs w:val="24"/>
        </w:rPr>
        <w:t xml:space="preserve"> and </w:t>
      </w:r>
      <w:r w:rsidR="007E3814">
        <w:rPr>
          <w:rFonts w:cs="Arial"/>
          <w:sz w:val="22"/>
          <w:szCs w:val="24"/>
        </w:rPr>
        <w:t>the Learning and Development T</w:t>
      </w:r>
      <w:r w:rsidRPr="00953DB1">
        <w:rPr>
          <w:rFonts w:cs="Arial"/>
          <w:sz w:val="22"/>
          <w:szCs w:val="24"/>
        </w:rPr>
        <w:t xml:space="preserve">eam </w:t>
      </w:r>
      <w:r w:rsidR="007E3814">
        <w:rPr>
          <w:rFonts w:cs="Arial"/>
          <w:sz w:val="22"/>
          <w:szCs w:val="24"/>
        </w:rPr>
        <w:t xml:space="preserve">at </w:t>
      </w:r>
      <w:r w:rsidR="007E3814" w:rsidRPr="007E3814">
        <w:rPr>
          <w:rFonts w:cs="Arial"/>
          <w:sz w:val="22"/>
          <w:szCs w:val="24"/>
        </w:rPr>
        <w:t>Telford &amp; Wrekin Council</w:t>
      </w:r>
      <w:r w:rsidR="007E3814">
        <w:rPr>
          <w:rFonts w:cs="Arial"/>
          <w:sz w:val="22"/>
          <w:szCs w:val="24"/>
        </w:rPr>
        <w:t xml:space="preserve"> </w:t>
      </w:r>
      <w:bookmarkStart w:id="0" w:name="_GoBack"/>
      <w:bookmarkEnd w:id="0"/>
      <w:r w:rsidRPr="00953DB1">
        <w:rPr>
          <w:rFonts w:cs="Arial"/>
          <w:sz w:val="22"/>
          <w:szCs w:val="24"/>
        </w:rPr>
        <w:t xml:space="preserve">are collecting your personal data to enable you to be able to complete eLearning and face to face training to support your role under Article 6(1)(b) of the General Data Protection Regulations 2018 or equivalent United Kingdom legislation. Telford &amp; Wrekin Council will not share any of your personal data collected with external organisations unless required to do so by law. However, for further details on the council’s privacy arrangements please view the privacy page on the council’s </w:t>
      </w:r>
      <w:hyperlink r:id="rId7" w:history="1">
        <w:r w:rsidRPr="00953DB1">
          <w:rPr>
            <w:rFonts w:cs="Arial"/>
            <w:color w:val="0563C1"/>
            <w:sz w:val="22"/>
            <w:szCs w:val="24"/>
            <w:u w:val="single"/>
            <w:lang w:eastAsia="en-GB"/>
          </w:rPr>
          <w:t>website page</w:t>
        </w:r>
      </w:hyperlink>
      <w:r w:rsidRPr="00953DB1">
        <w:rPr>
          <w:rFonts w:cs="Arial"/>
          <w:sz w:val="22"/>
          <w:szCs w:val="24"/>
        </w:rPr>
        <w:t>. </w:t>
      </w:r>
    </w:p>
    <w:sectPr w:rsidR="006F42E2" w:rsidRPr="00953DB1" w:rsidSect="00953DB1">
      <w:pgSz w:w="11906" w:h="16838"/>
      <w:pgMar w:top="720"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53674"/>
    <w:multiLevelType w:val="hybridMultilevel"/>
    <w:tmpl w:val="358CA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D07703"/>
    <w:multiLevelType w:val="hybridMultilevel"/>
    <w:tmpl w:val="255ED5C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0A"/>
    <w:rsid w:val="000556ED"/>
    <w:rsid w:val="000D0FF7"/>
    <w:rsid w:val="00164A21"/>
    <w:rsid w:val="00195FD1"/>
    <w:rsid w:val="001B258B"/>
    <w:rsid w:val="001E0B25"/>
    <w:rsid w:val="001E5E4A"/>
    <w:rsid w:val="00202D15"/>
    <w:rsid w:val="002B3CDB"/>
    <w:rsid w:val="002D1964"/>
    <w:rsid w:val="003373E8"/>
    <w:rsid w:val="003931A4"/>
    <w:rsid w:val="003C4831"/>
    <w:rsid w:val="00403C82"/>
    <w:rsid w:val="00440B22"/>
    <w:rsid w:val="004652DE"/>
    <w:rsid w:val="004F7001"/>
    <w:rsid w:val="00571850"/>
    <w:rsid w:val="005E5D06"/>
    <w:rsid w:val="006807BB"/>
    <w:rsid w:val="006F15DB"/>
    <w:rsid w:val="006F42E2"/>
    <w:rsid w:val="00724DE5"/>
    <w:rsid w:val="007E3814"/>
    <w:rsid w:val="007F0427"/>
    <w:rsid w:val="007F1F0A"/>
    <w:rsid w:val="00812BC5"/>
    <w:rsid w:val="0084781D"/>
    <w:rsid w:val="00906542"/>
    <w:rsid w:val="00916929"/>
    <w:rsid w:val="00921D11"/>
    <w:rsid w:val="00925A58"/>
    <w:rsid w:val="00953DB1"/>
    <w:rsid w:val="00A867BB"/>
    <w:rsid w:val="00AC40AA"/>
    <w:rsid w:val="00AC45EE"/>
    <w:rsid w:val="00B044EC"/>
    <w:rsid w:val="00B13CE7"/>
    <w:rsid w:val="00B63F19"/>
    <w:rsid w:val="00B70256"/>
    <w:rsid w:val="00B86E03"/>
    <w:rsid w:val="00BE1656"/>
    <w:rsid w:val="00C10FCB"/>
    <w:rsid w:val="00C35C2E"/>
    <w:rsid w:val="00C43D0F"/>
    <w:rsid w:val="00C541F7"/>
    <w:rsid w:val="00E20085"/>
    <w:rsid w:val="00E4125D"/>
    <w:rsid w:val="00E62A36"/>
    <w:rsid w:val="00EE0425"/>
    <w:rsid w:val="00F57BC7"/>
    <w:rsid w:val="00F8086A"/>
    <w:rsid w:val="00FB588B"/>
    <w:rsid w:val="00FC5CDA"/>
    <w:rsid w:val="00FC72B0"/>
    <w:rsid w:val="00FD5E01"/>
    <w:rsid w:val="00FE6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0A90"/>
  <w15:docId w15:val="{8C214AB4-1059-4F6D-97E0-B6156420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F0A"/>
    <w:pPr>
      <w:ind w:left="720"/>
    </w:pPr>
    <w:rPr>
      <w:rFonts w:ascii="Calibri" w:hAnsi="Calibri" w:cs="Times New Roman"/>
      <w:sz w:val="22"/>
      <w:lang w:eastAsia="en-GB"/>
    </w:rPr>
  </w:style>
  <w:style w:type="table" w:styleId="TableGrid">
    <w:name w:val="Table Grid"/>
    <w:basedOn w:val="TableNormal"/>
    <w:uiPriority w:val="59"/>
    <w:rsid w:val="007F1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C2E"/>
    <w:rPr>
      <w:color w:val="0000FF" w:themeColor="hyperlink"/>
      <w:u w:val="single"/>
    </w:rPr>
  </w:style>
  <w:style w:type="paragraph" w:styleId="NoSpacing">
    <w:name w:val="No Spacing"/>
    <w:uiPriority w:val="1"/>
    <w:qFormat/>
    <w:rsid w:val="005E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ford.gov.uk/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fordsafeguardingboard.org.uk/lscb/download/downloads/id/53/charging_and_cancellation_policy.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perjoda</dc:creator>
  <cp:lastModifiedBy>Barden, Nicola</cp:lastModifiedBy>
  <cp:revision>3</cp:revision>
  <cp:lastPrinted>2016-02-19T13:34:00Z</cp:lastPrinted>
  <dcterms:created xsi:type="dcterms:W3CDTF">2019-09-26T10:10:00Z</dcterms:created>
  <dcterms:modified xsi:type="dcterms:W3CDTF">2019-09-26T10:11:00Z</dcterms:modified>
</cp:coreProperties>
</file>